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715" w:rsidRDefault="00817715" w:rsidP="00C040C4">
      <w:pPr>
        <w:autoSpaceDE w:val="0"/>
        <w:autoSpaceDN w:val="0"/>
        <w:adjustRightInd w:val="0"/>
        <w:jc w:val="center"/>
        <w:outlineLvl w:val="2"/>
        <w:rPr>
          <w:rFonts w:ascii="Arial" w:hAnsi="Arial" w:cs="Arial"/>
          <w:b/>
          <w:bCs/>
          <w:color w:val="000000"/>
          <w:sz w:val="36"/>
          <w:szCs w:val="36"/>
          <w:lang w:val="fi-FI"/>
        </w:rPr>
      </w:pPr>
    </w:p>
    <w:p w:rsidR="00C040C4" w:rsidRDefault="00810844" w:rsidP="00C040C4">
      <w:pPr>
        <w:autoSpaceDE w:val="0"/>
        <w:autoSpaceDN w:val="0"/>
        <w:adjustRightInd w:val="0"/>
        <w:jc w:val="center"/>
        <w:outlineLvl w:val="2"/>
        <w:rPr>
          <w:rFonts w:ascii="Arial" w:hAnsi="Arial" w:cs="Arial"/>
          <w:b/>
          <w:bCs/>
          <w:color w:val="000000"/>
          <w:sz w:val="36"/>
          <w:szCs w:val="36"/>
          <w:lang w:val="fi-FI"/>
        </w:rPr>
      </w:pPr>
      <w:r>
        <w:rPr>
          <w:rFonts w:ascii="Arial" w:hAnsi="Arial" w:cs="Arial"/>
          <w:b/>
          <w:bCs/>
          <w:noProof/>
          <w:color w:val="000000"/>
          <w:sz w:val="36"/>
          <w:szCs w:val="36"/>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96.2pt;margin-top:-25.35pt;width:91.7pt;height:87.65pt;z-index:251659264" fillcolor="window">
            <v:imagedata r:id="rId8" o:title=""/>
          </v:shape>
          <o:OLEObject Type="Embed" ProgID="Word.Picture.8" ShapeID="_x0000_s1031" DrawAspect="Content" ObjectID="_1426571112" r:id="rId9"/>
        </w:pict>
      </w:r>
    </w:p>
    <w:p w:rsidR="00C040C4" w:rsidRDefault="00C040C4" w:rsidP="00C040C4">
      <w:pPr>
        <w:autoSpaceDE w:val="0"/>
        <w:autoSpaceDN w:val="0"/>
        <w:adjustRightInd w:val="0"/>
        <w:jc w:val="center"/>
        <w:outlineLvl w:val="2"/>
        <w:rPr>
          <w:rFonts w:ascii="Arial" w:hAnsi="Arial" w:cs="Arial"/>
          <w:b/>
          <w:bCs/>
          <w:color w:val="000000"/>
          <w:sz w:val="36"/>
          <w:szCs w:val="36"/>
          <w:lang w:val="fi-FI"/>
        </w:rPr>
      </w:pPr>
    </w:p>
    <w:p w:rsidR="00C040C4" w:rsidRDefault="00C040C4" w:rsidP="00C040C4">
      <w:pPr>
        <w:autoSpaceDE w:val="0"/>
        <w:autoSpaceDN w:val="0"/>
        <w:adjustRightInd w:val="0"/>
        <w:jc w:val="center"/>
        <w:outlineLvl w:val="2"/>
        <w:rPr>
          <w:rFonts w:ascii="Arial" w:hAnsi="Arial" w:cs="Arial"/>
          <w:b/>
          <w:bCs/>
          <w:color w:val="000000"/>
          <w:sz w:val="36"/>
          <w:szCs w:val="36"/>
          <w:lang w:val="fi-FI"/>
        </w:rPr>
      </w:pPr>
    </w:p>
    <w:p w:rsidR="0013488F" w:rsidRDefault="00810844" w:rsidP="0013488F">
      <w:pPr>
        <w:autoSpaceDE w:val="0"/>
        <w:autoSpaceDN w:val="0"/>
        <w:adjustRightInd w:val="0"/>
        <w:spacing w:after="120"/>
        <w:jc w:val="center"/>
        <w:outlineLvl w:val="2"/>
        <w:rPr>
          <w:rFonts w:ascii="Arial" w:hAnsi="Arial" w:cs="Arial"/>
          <w:b/>
          <w:bCs/>
          <w:color w:val="000000"/>
          <w:lang w:val="fi-FI"/>
        </w:rPr>
      </w:pPr>
      <w:r>
        <w:rPr>
          <w:noProof/>
        </w:rPr>
        <w:pict>
          <v:line id="_x0000_s1030" style="position:absolute;left:0;text-align:left;z-index:251658240;visibility:visible" from="0,4.05pt" to="470.65pt,4.05pt" strokeweight=".25pt"/>
        </w:pict>
      </w:r>
      <w:r>
        <w:rPr>
          <w:noProof/>
        </w:rPr>
        <w:pict>
          <v:line id="Line 4" o:spid="_x0000_s1028" style="position:absolute;left:0;text-align:left;z-index:251657216;visibility:visible" from="0,6.15pt" to="470.65pt,6.15pt" strokeweight="1.5pt"/>
        </w:pict>
      </w:r>
    </w:p>
    <w:p w:rsidR="00817715" w:rsidRPr="00595C96" w:rsidRDefault="00817715" w:rsidP="0013488F">
      <w:pPr>
        <w:autoSpaceDE w:val="0"/>
        <w:autoSpaceDN w:val="0"/>
        <w:adjustRightInd w:val="0"/>
        <w:spacing w:after="120"/>
        <w:jc w:val="center"/>
        <w:outlineLvl w:val="2"/>
        <w:rPr>
          <w:rFonts w:ascii="Arial" w:hAnsi="Arial" w:cs="Arial"/>
          <w:color w:val="000000"/>
          <w:lang w:val="fi-FI"/>
        </w:rPr>
      </w:pPr>
      <w:r w:rsidRPr="00595C96">
        <w:rPr>
          <w:rFonts w:ascii="Arial" w:hAnsi="Arial" w:cs="Arial"/>
          <w:b/>
          <w:bCs/>
          <w:color w:val="000000"/>
          <w:lang w:val="fi-FI"/>
        </w:rPr>
        <w:t xml:space="preserve">PERATURAN WALIKOTA YOGYAKARTA </w:t>
      </w:r>
    </w:p>
    <w:p w:rsidR="00817715" w:rsidRDefault="00817715" w:rsidP="00620E5E">
      <w:pPr>
        <w:autoSpaceDE w:val="0"/>
        <w:autoSpaceDN w:val="0"/>
        <w:adjustRightInd w:val="0"/>
        <w:spacing w:after="120"/>
        <w:jc w:val="center"/>
        <w:rPr>
          <w:rFonts w:ascii="Arial" w:hAnsi="Arial" w:cs="Arial"/>
          <w:b/>
          <w:bCs/>
          <w:color w:val="000000"/>
          <w:lang w:val="fi-FI"/>
        </w:rPr>
      </w:pPr>
      <w:r w:rsidRPr="00595C96">
        <w:rPr>
          <w:rFonts w:ascii="Arial" w:hAnsi="Arial" w:cs="Arial"/>
          <w:b/>
          <w:bCs/>
          <w:color w:val="000000"/>
          <w:lang w:val="fi-FI"/>
        </w:rPr>
        <w:t xml:space="preserve">NOMOR </w:t>
      </w:r>
      <w:r w:rsidR="009710FB">
        <w:rPr>
          <w:rFonts w:ascii="Arial" w:hAnsi="Arial" w:cs="Arial"/>
          <w:b/>
          <w:bCs/>
          <w:color w:val="000000"/>
          <w:lang w:val="fi-FI"/>
        </w:rPr>
        <w:t xml:space="preserve">  </w:t>
      </w:r>
      <w:r w:rsidR="002B7EB9">
        <w:rPr>
          <w:rFonts w:ascii="Arial" w:hAnsi="Arial" w:cs="Arial"/>
          <w:b/>
          <w:bCs/>
          <w:color w:val="000000"/>
          <w:lang w:val="id-ID"/>
        </w:rPr>
        <w:t>27</w:t>
      </w:r>
      <w:r w:rsidR="009710FB">
        <w:rPr>
          <w:rFonts w:ascii="Arial" w:hAnsi="Arial" w:cs="Arial"/>
          <w:b/>
          <w:bCs/>
          <w:color w:val="000000"/>
          <w:lang w:val="fi-FI"/>
        </w:rPr>
        <w:t xml:space="preserve">      TAHUN 2013</w:t>
      </w:r>
    </w:p>
    <w:p w:rsidR="00817715" w:rsidRPr="0071668C" w:rsidRDefault="00817715" w:rsidP="00620E5E">
      <w:pPr>
        <w:autoSpaceDE w:val="0"/>
        <w:autoSpaceDN w:val="0"/>
        <w:adjustRightInd w:val="0"/>
        <w:spacing w:after="120"/>
        <w:jc w:val="center"/>
        <w:rPr>
          <w:rFonts w:ascii="Arial" w:hAnsi="Arial" w:cs="Arial"/>
          <w:color w:val="000000"/>
          <w:lang w:val="sv-SE"/>
        </w:rPr>
      </w:pPr>
      <w:r w:rsidRPr="0071668C">
        <w:rPr>
          <w:rFonts w:ascii="Arial" w:hAnsi="Arial" w:cs="Arial"/>
          <w:b/>
          <w:bCs/>
          <w:color w:val="000000"/>
          <w:lang w:val="sv-SE"/>
        </w:rPr>
        <w:t xml:space="preserve">TENTANG </w:t>
      </w:r>
    </w:p>
    <w:p w:rsidR="00817715" w:rsidRPr="0071668C" w:rsidRDefault="00817715" w:rsidP="00426A6F">
      <w:pPr>
        <w:autoSpaceDE w:val="0"/>
        <w:autoSpaceDN w:val="0"/>
        <w:adjustRightInd w:val="0"/>
        <w:spacing w:after="120"/>
        <w:jc w:val="center"/>
        <w:rPr>
          <w:rFonts w:ascii="Arial" w:hAnsi="Arial" w:cs="Arial"/>
          <w:b/>
          <w:bCs/>
          <w:color w:val="000000"/>
          <w:lang w:val="sv-SE"/>
        </w:rPr>
      </w:pPr>
      <w:r w:rsidRPr="0071668C">
        <w:rPr>
          <w:rFonts w:ascii="Arial" w:hAnsi="Arial" w:cs="Arial"/>
          <w:b/>
          <w:bCs/>
          <w:color w:val="000000"/>
          <w:lang w:val="sv-SE"/>
        </w:rPr>
        <w:t xml:space="preserve">BESARAN TARIF </w:t>
      </w:r>
      <w:r w:rsidR="00426A6F">
        <w:rPr>
          <w:rFonts w:ascii="Arial" w:hAnsi="Arial" w:cs="Arial"/>
          <w:b/>
          <w:bCs/>
          <w:color w:val="000000"/>
          <w:lang w:val="sv-SE"/>
        </w:rPr>
        <w:t>SEWA</w:t>
      </w:r>
      <w:r w:rsidRPr="0071668C">
        <w:rPr>
          <w:rFonts w:ascii="Arial" w:hAnsi="Arial" w:cs="Arial"/>
          <w:b/>
          <w:bCs/>
          <w:color w:val="000000"/>
          <w:lang w:val="sv-SE"/>
        </w:rPr>
        <w:t xml:space="preserve"> </w:t>
      </w:r>
      <w:r w:rsidR="009710FB">
        <w:rPr>
          <w:rFonts w:ascii="Arial" w:hAnsi="Arial" w:cs="Arial"/>
          <w:b/>
          <w:bCs/>
          <w:color w:val="000000"/>
          <w:lang w:val="sv-SE"/>
        </w:rPr>
        <w:t>PASAR IKAN HIGIENIS</w:t>
      </w:r>
      <w:r w:rsidR="00426A6F">
        <w:rPr>
          <w:rFonts w:ascii="Arial" w:hAnsi="Arial" w:cs="Arial"/>
          <w:b/>
          <w:bCs/>
          <w:color w:val="000000"/>
          <w:lang w:val="sv-SE"/>
        </w:rPr>
        <w:t xml:space="preserve"> </w:t>
      </w:r>
      <w:r w:rsidR="009710FB">
        <w:rPr>
          <w:rFonts w:ascii="Arial" w:hAnsi="Arial" w:cs="Arial"/>
          <w:b/>
          <w:bCs/>
          <w:color w:val="000000"/>
          <w:lang w:val="sv-SE"/>
        </w:rPr>
        <w:t>KOTA YOGYAKARTA</w:t>
      </w:r>
    </w:p>
    <w:p w:rsidR="00817715" w:rsidRPr="002319A1" w:rsidRDefault="00817715" w:rsidP="00620E5E">
      <w:pPr>
        <w:autoSpaceDE w:val="0"/>
        <w:autoSpaceDN w:val="0"/>
        <w:adjustRightInd w:val="0"/>
        <w:spacing w:after="120"/>
        <w:jc w:val="center"/>
        <w:rPr>
          <w:rFonts w:ascii="Arial" w:hAnsi="Arial" w:cs="Arial"/>
          <w:b/>
          <w:bCs/>
          <w:color w:val="000000"/>
          <w:sz w:val="6"/>
          <w:szCs w:val="6"/>
          <w:lang w:val="sv-SE"/>
        </w:rPr>
      </w:pPr>
    </w:p>
    <w:p w:rsidR="00817715" w:rsidRPr="0071668C" w:rsidRDefault="00817715" w:rsidP="00620E5E">
      <w:pPr>
        <w:autoSpaceDE w:val="0"/>
        <w:spacing w:after="120"/>
        <w:jc w:val="center"/>
        <w:rPr>
          <w:rFonts w:ascii="Arial" w:hAnsi="Arial"/>
          <w:b/>
          <w:bCs/>
          <w:color w:val="000000"/>
          <w:lang w:val="fi-FI"/>
        </w:rPr>
      </w:pPr>
      <w:r w:rsidRPr="0071668C">
        <w:rPr>
          <w:rFonts w:ascii="Arial" w:hAnsi="Arial"/>
          <w:b/>
          <w:bCs/>
          <w:color w:val="000000"/>
          <w:lang w:val="fi-FI"/>
        </w:rPr>
        <w:t>DENGAN RAHMAT TUHAN YANG MAHA ESA</w:t>
      </w:r>
    </w:p>
    <w:p w:rsidR="00817715" w:rsidRDefault="00817715" w:rsidP="00620E5E">
      <w:pPr>
        <w:autoSpaceDE w:val="0"/>
        <w:autoSpaceDN w:val="0"/>
        <w:adjustRightInd w:val="0"/>
        <w:spacing w:after="120"/>
        <w:jc w:val="center"/>
        <w:rPr>
          <w:rFonts w:ascii="Arial" w:hAnsi="Arial" w:cs="Arial"/>
          <w:b/>
          <w:bCs/>
          <w:color w:val="000000"/>
          <w:lang w:val="fi-FI"/>
        </w:rPr>
      </w:pPr>
      <w:r w:rsidRPr="00595C96">
        <w:rPr>
          <w:rFonts w:ascii="Arial" w:hAnsi="Arial" w:cs="Arial"/>
          <w:b/>
          <w:bCs/>
          <w:color w:val="000000"/>
          <w:lang w:val="fi-FI"/>
        </w:rPr>
        <w:t xml:space="preserve">WALIKOTA YOGYAKARTA, </w:t>
      </w:r>
    </w:p>
    <w:tbl>
      <w:tblPr>
        <w:tblW w:w="0" w:type="auto"/>
        <w:tblLook w:val="0000" w:firstRow="0" w:lastRow="0" w:firstColumn="0" w:lastColumn="0" w:noHBand="0" w:noVBand="0"/>
      </w:tblPr>
      <w:tblGrid>
        <w:gridCol w:w="1471"/>
        <w:gridCol w:w="283"/>
        <w:gridCol w:w="417"/>
        <w:gridCol w:w="7451"/>
      </w:tblGrid>
      <w:tr w:rsidR="00817715" w:rsidRPr="004D4858" w:rsidTr="00BA6773">
        <w:trPr>
          <w:trHeight w:val="720"/>
        </w:trPr>
        <w:tc>
          <w:tcPr>
            <w:tcW w:w="0" w:type="auto"/>
          </w:tcPr>
          <w:p w:rsidR="00817715" w:rsidRPr="00BA6773" w:rsidRDefault="00817715" w:rsidP="00620E5E">
            <w:pPr>
              <w:autoSpaceDE w:val="0"/>
              <w:autoSpaceDN w:val="0"/>
              <w:adjustRightInd w:val="0"/>
              <w:spacing w:after="120"/>
              <w:rPr>
                <w:rFonts w:ascii="Arial" w:hAnsi="Arial" w:cs="Arial"/>
                <w:color w:val="000000"/>
              </w:rPr>
            </w:pPr>
            <w:proofErr w:type="spellStart"/>
            <w:r w:rsidRPr="00BA6773">
              <w:rPr>
                <w:rFonts w:ascii="Arial" w:hAnsi="Arial" w:cs="Arial"/>
                <w:color w:val="000000"/>
              </w:rPr>
              <w:t>Menimbang</w:t>
            </w:r>
            <w:proofErr w:type="spellEnd"/>
          </w:p>
          <w:p w:rsidR="00817715" w:rsidRPr="00BA6773" w:rsidRDefault="00817715" w:rsidP="00620E5E">
            <w:pPr>
              <w:autoSpaceDE w:val="0"/>
              <w:autoSpaceDN w:val="0"/>
              <w:adjustRightInd w:val="0"/>
              <w:spacing w:after="120"/>
              <w:rPr>
                <w:rFonts w:ascii="Arial" w:hAnsi="Arial" w:cs="Arial"/>
                <w:color w:val="000000"/>
              </w:rPr>
            </w:pPr>
          </w:p>
        </w:tc>
        <w:tc>
          <w:tcPr>
            <w:tcW w:w="0" w:type="auto"/>
          </w:tcPr>
          <w:p w:rsidR="00817715" w:rsidRPr="00BA6773" w:rsidRDefault="00817715" w:rsidP="00620E5E">
            <w:pPr>
              <w:autoSpaceDE w:val="0"/>
              <w:autoSpaceDN w:val="0"/>
              <w:adjustRightInd w:val="0"/>
              <w:spacing w:after="120"/>
              <w:rPr>
                <w:rFonts w:ascii="Arial" w:hAnsi="Arial" w:cs="Arial"/>
                <w:color w:val="000000"/>
              </w:rPr>
            </w:pPr>
            <w:r w:rsidRPr="00BA6773">
              <w:rPr>
                <w:rFonts w:ascii="Arial" w:hAnsi="Arial" w:cs="Arial"/>
                <w:color w:val="000000"/>
              </w:rPr>
              <w:t>:</w:t>
            </w:r>
          </w:p>
          <w:p w:rsidR="00817715" w:rsidRPr="00BA6773" w:rsidRDefault="00817715" w:rsidP="00620E5E">
            <w:pPr>
              <w:autoSpaceDE w:val="0"/>
              <w:autoSpaceDN w:val="0"/>
              <w:adjustRightInd w:val="0"/>
              <w:spacing w:after="120"/>
              <w:rPr>
                <w:rFonts w:ascii="Arial" w:hAnsi="Arial" w:cs="Arial"/>
                <w:color w:val="000000"/>
              </w:rPr>
            </w:pPr>
          </w:p>
        </w:tc>
        <w:tc>
          <w:tcPr>
            <w:tcW w:w="0" w:type="auto"/>
          </w:tcPr>
          <w:p w:rsidR="00817715" w:rsidRPr="00BA6773" w:rsidRDefault="00817715" w:rsidP="009710FB">
            <w:pPr>
              <w:autoSpaceDE w:val="0"/>
              <w:autoSpaceDN w:val="0"/>
              <w:adjustRightInd w:val="0"/>
              <w:spacing w:after="120"/>
              <w:jc w:val="center"/>
              <w:rPr>
                <w:rFonts w:ascii="Arial" w:hAnsi="Arial" w:cs="Arial"/>
                <w:color w:val="000000"/>
              </w:rPr>
            </w:pPr>
            <w:r w:rsidRPr="00BA6773">
              <w:rPr>
                <w:rFonts w:ascii="Arial" w:hAnsi="Arial" w:cs="Arial"/>
                <w:color w:val="000000"/>
              </w:rPr>
              <w:t xml:space="preserve">a. </w:t>
            </w:r>
          </w:p>
        </w:tc>
        <w:tc>
          <w:tcPr>
            <w:tcW w:w="0" w:type="auto"/>
          </w:tcPr>
          <w:p w:rsidR="00817715" w:rsidRPr="00BA6773" w:rsidRDefault="00817715" w:rsidP="004C21A8">
            <w:pPr>
              <w:autoSpaceDE w:val="0"/>
              <w:autoSpaceDN w:val="0"/>
              <w:adjustRightInd w:val="0"/>
              <w:spacing w:after="120"/>
              <w:jc w:val="both"/>
              <w:rPr>
                <w:rFonts w:ascii="Arial" w:hAnsi="Arial" w:cs="Arial"/>
                <w:color w:val="000000"/>
              </w:rPr>
            </w:pPr>
            <w:proofErr w:type="spellStart"/>
            <w:r w:rsidRPr="00BA6773">
              <w:rPr>
                <w:rFonts w:ascii="Arial" w:hAnsi="Arial" w:cs="Arial"/>
                <w:color w:val="000000"/>
              </w:rPr>
              <w:t>bahwa</w:t>
            </w:r>
            <w:proofErr w:type="spellEnd"/>
            <w:r w:rsidRPr="00BA6773">
              <w:rPr>
                <w:rFonts w:ascii="Arial" w:hAnsi="Arial" w:cs="Arial"/>
                <w:color w:val="000000"/>
              </w:rPr>
              <w:t xml:space="preserve"> </w:t>
            </w:r>
            <w:proofErr w:type="spellStart"/>
            <w:r w:rsidR="009710FB" w:rsidRPr="00BA6773">
              <w:rPr>
                <w:rFonts w:ascii="Arial" w:hAnsi="Arial" w:cs="Arial"/>
                <w:color w:val="000000"/>
              </w:rPr>
              <w:t>untuk</w:t>
            </w:r>
            <w:proofErr w:type="spellEnd"/>
            <w:r w:rsidR="009710FB" w:rsidRPr="00BA6773">
              <w:rPr>
                <w:rFonts w:ascii="Arial" w:hAnsi="Arial" w:cs="Arial"/>
                <w:color w:val="000000"/>
              </w:rPr>
              <w:t xml:space="preserve"> </w:t>
            </w:r>
            <w:proofErr w:type="spellStart"/>
            <w:r w:rsidR="009710FB" w:rsidRPr="00BA6773">
              <w:rPr>
                <w:rFonts w:ascii="Arial" w:hAnsi="Arial" w:cs="Arial"/>
                <w:color w:val="000000"/>
              </w:rPr>
              <w:t>lebih</w:t>
            </w:r>
            <w:proofErr w:type="spellEnd"/>
            <w:r w:rsidR="009710FB" w:rsidRPr="00BA6773">
              <w:rPr>
                <w:rFonts w:ascii="Arial" w:hAnsi="Arial" w:cs="Arial"/>
                <w:color w:val="000000"/>
              </w:rPr>
              <w:t xml:space="preserve"> </w:t>
            </w:r>
            <w:proofErr w:type="spellStart"/>
            <w:r w:rsidR="009710FB" w:rsidRPr="00BA6773">
              <w:rPr>
                <w:rFonts w:ascii="Arial" w:hAnsi="Arial" w:cs="Arial"/>
                <w:color w:val="000000"/>
              </w:rPr>
              <w:t>mengoptimalkan</w:t>
            </w:r>
            <w:proofErr w:type="spellEnd"/>
            <w:r w:rsidR="009710FB" w:rsidRPr="00BA6773">
              <w:rPr>
                <w:rFonts w:ascii="Arial" w:hAnsi="Arial" w:cs="Arial"/>
                <w:color w:val="000000"/>
              </w:rPr>
              <w:t xml:space="preserve"> </w:t>
            </w:r>
            <w:proofErr w:type="spellStart"/>
            <w:r w:rsidR="009710FB" w:rsidRPr="00BA6773">
              <w:rPr>
                <w:rFonts w:ascii="Arial" w:hAnsi="Arial" w:cs="Arial"/>
                <w:color w:val="000000"/>
              </w:rPr>
              <w:t>Pasar</w:t>
            </w:r>
            <w:proofErr w:type="spellEnd"/>
            <w:r w:rsidR="009710FB" w:rsidRPr="00BA6773">
              <w:rPr>
                <w:rFonts w:ascii="Arial" w:hAnsi="Arial" w:cs="Arial"/>
                <w:color w:val="000000"/>
              </w:rPr>
              <w:t xml:space="preserve"> </w:t>
            </w:r>
            <w:proofErr w:type="spellStart"/>
            <w:r w:rsidR="009710FB" w:rsidRPr="00BA6773">
              <w:rPr>
                <w:rFonts w:ascii="Arial" w:hAnsi="Arial" w:cs="Arial"/>
                <w:color w:val="000000"/>
              </w:rPr>
              <w:t>Ikan</w:t>
            </w:r>
            <w:proofErr w:type="spellEnd"/>
            <w:r w:rsidR="009710FB" w:rsidRPr="00BA6773">
              <w:rPr>
                <w:rFonts w:ascii="Arial" w:hAnsi="Arial" w:cs="Arial"/>
                <w:color w:val="000000"/>
              </w:rPr>
              <w:t xml:space="preserve"> </w:t>
            </w:r>
            <w:proofErr w:type="spellStart"/>
            <w:r w:rsidR="009710FB" w:rsidRPr="00BA6773">
              <w:rPr>
                <w:rFonts w:ascii="Arial" w:hAnsi="Arial" w:cs="Arial"/>
                <w:color w:val="000000"/>
              </w:rPr>
              <w:t>Higienis</w:t>
            </w:r>
            <w:proofErr w:type="spellEnd"/>
            <w:r w:rsidR="009710FB" w:rsidRPr="00BA6773">
              <w:rPr>
                <w:rFonts w:ascii="Arial" w:hAnsi="Arial" w:cs="Arial"/>
                <w:color w:val="000000"/>
              </w:rPr>
              <w:t xml:space="preserve"> Kota</w:t>
            </w:r>
            <w:r w:rsidR="0071668C" w:rsidRPr="00BA6773">
              <w:rPr>
                <w:rFonts w:ascii="Arial" w:hAnsi="Arial" w:cs="Arial"/>
                <w:color w:val="000000"/>
              </w:rPr>
              <w:t xml:space="preserve"> Yogyakarta, </w:t>
            </w:r>
            <w:proofErr w:type="spellStart"/>
            <w:r w:rsidR="0071668C" w:rsidRPr="00BA6773">
              <w:rPr>
                <w:rFonts w:ascii="Arial" w:hAnsi="Arial" w:cs="Arial"/>
                <w:color w:val="000000"/>
              </w:rPr>
              <w:t>maka</w:t>
            </w:r>
            <w:proofErr w:type="spellEnd"/>
            <w:r w:rsidR="0071668C" w:rsidRPr="00BA6773">
              <w:rPr>
                <w:rFonts w:ascii="Arial" w:hAnsi="Arial" w:cs="Arial"/>
                <w:color w:val="000000"/>
              </w:rPr>
              <w:t xml:space="preserve"> </w:t>
            </w:r>
            <w:proofErr w:type="spellStart"/>
            <w:r w:rsidRPr="00BA6773">
              <w:rPr>
                <w:rFonts w:ascii="Arial" w:hAnsi="Arial" w:cs="Arial"/>
                <w:color w:val="000000"/>
              </w:rPr>
              <w:t>perlu</w:t>
            </w:r>
            <w:proofErr w:type="spellEnd"/>
            <w:r w:rsidRPr="00BA6773">
              <w:rPr>
                <w:rFonts w:ascii="Arial" w:hAnsi="Arial" w:cs="Arial"/>
                <w:color w:val="000000"/>
              </w:rPr>
              <w:t xml:space="preserve"> </w:t>
            </w:r>
            <w:proofErr w:type="spellStart"/>
            <w:r w:rsidRPr="00BA6773">
              <w:rPr>
                <w:rFonts w:ascii="Arial" w:hAnsi="Arial" w:cs="Arial"/>
                <w:color w:val="000000"/>
              </w:rPr>
              <w:t>penetapan</w:t>
            </w:r>
            <w:proofErr w:type="spellEnd"/>
            <w:r w:rsidRPr="00BA6773">
              <w:rPr>
                <w:rFonts w:ascii="Arial" w:hAnsi="Arial" w:cs="Arial"/>
                <w:color w:val="000000"/>
              </w:rPr>
              <w:t xml:space="preserve"> </w:t>
            </w:r>
            <w:proofErr w:type="spellStart"/>
            <w:r w:rsidRPr="00BA6773">
              <w:rPr>
                <w:rFonts w:ascii="Arial" w:hAnsi="Arial" w:cs="Arial"/>
                <w:color w:val="000000"/>
              </w:rPr>
              <w:t>besaran</w:t>
            </w:r>
            <w:proofErr w:type="spellEnd"/>
            <w:r w:rsidRPr="00BA6773">
              <w:rPr>
                <w:rFonts w:ascii="Arial" w:hAnsi="Arial" w:cs="Arial"/>
                <w:color w:val="000000"/>
              </w:rPr>
              <w:t xml:space="preserve"> </w:t>
            </w:r>
            <w:proofErr w:type="spellStart"/>
            <w:r w:rsidRPr="00BA6773">
              <w:rPr>
                <w:rFonts w:ascii="Arial" w:hAnsi="Arial" w:cs="Arial"/>
                <w:color w:val="000000"/>
              </w:rPr>
              <w:t>tarif</w:t>
            </w:r>
            <w:proofErr w:type="spellEnd"/>
            <w:r w:rsidR="00426A6F">
              <w:rPr>
                <w:rFonts w:ascii="Arial" w:hAnsi="Arial" w:cs="Arial"/>
                <w:color w:val="000000"/>
              </w:rPr>
              <w:t xml:space="preserve"> </w:t>
            </w:r>
            <w:proofErr w:type="spellStart"/>
            <w:r w:rsidR="00426A6F">
              <w:rPr>
                <w:rFonts w:ascii="Arial" w:hAnsi="Arial" w:cs="Arial"/>
                <w:color w:val="000000"/>
              </w:rPr>
              <w:t>sewa</w:t>
            </w:r>
            <w:proofErr w:type="spellEnd"/>
            <w:r w:rsidRPr="00BA6773">
              <w:rPr>
                <w:rFonts w:ascii="Arial" w:hAnsi="Arial" w:cs="Arial"/>
                <w:color w:val="000000"/>
              </w:rPr>
              <w:t xml:space="preserve"> </w:t>
            </w:r>
            <w:proofErr w:type="spellStart"/>
            <w:r w:rsidR="009710FB" w:rsidRPr="00BA6773">
              <w:rPr>
                <w:rFonts w:ascii="Arial" w:hAnsi="Arial" w:cs="Arial"/>
                <w:color w:val="000000"/>
              </w:rPr>
              <w:t>Pasar</w:t>
            </w:r>
            <w:proofErr w:type="spellEnd"/>
            <w:r w:rsidR="009710FB" w:rsidRPr="00BA6773">
              <w:rPr>
                <w:rFonts w:ascii="Arial" w:hAnsi="Arial" w:cs="Arial"/>
                <w:color w:val="000000"/>
              </w:rPr>
              <w:t xml:space="preserve"> </w:t>
            </w:r>
            <w:proofErr w:type="spellStart"/>
            <w:r w:rsidR="009710FB" w:rsidRPr="00BA6773">
              <w:rPr>
                <w:rFonts w:ascii="Arial" w:hAnsi="Arial" w:cs="Arial"/>
                <w:color w:val="000000"/>
              </w:rPr>
              <w:t>Ikan</w:t>
            </w:r>
            <w:proofErr w:type="spellEnd"/>
            <w:r w:rsidR="009710FB" w:rsidRPr="00BA6773">
              <w:rPr>
                <w:rFonts w:ascii="Arial" w:hAnsi="Arial" w:cs="Arial"/>
                <w:color w:val="000000"/>
              </w:rPr>
              <w:t xml:space="preserve"> </w:t>
            </w:r>
            <w:proofErr w:type="spellStart"/>
            <w:r w:rsidR="009710FB" w:rsidRPr="00BA6773">
              <w:rPr>
                <w:rFonts w:ascii="Arial" w:hAnsi="Arial" w:cs="Arial"/>
                <w:color w:val="000000"/>
              </w:rPr>
              <w:t>Higienis</w:t>
            </w:r>
            <w:proofErr w:type="spellEnd"/>
            <w:r w:rsidR="009710FB" w:rsidRPr="00BA6773">
              <w:rPr>
                <w:rFonts w:ascii="Arial" w:hAnsi="Arial" w:cs="Arial"/>
                <w:color w:val="000000"/>
              </w:rPr>
              <w:t xml:space="preserve"> Kota Yogyakarta</w:t>
            </w:r>
            <w:r w:rsidRPr="00BA6773">
              <w:rPr>
                <w:rFonts w:ascii="Arial" w:hAnsi="Arial" w:cs="Arial"/>
                <w:color w:val="000000"/>
              </w:rPr>
              <w:t xml:space="preserve">; </w:t>
            </w:r>
          </w:p>
        </w:tc>
      </w:tr>
      <w:tr w:rsidR="009710FB" w:rsidRPr="004D4858" w:rsidTr="00BA6773">
        <w:trPr>
          <w:trHeight w:val="720"/>
        </w:trPr>
        <w:tc>
          <w:tcPr>
            <w:tcW w:w="0" w:type="auto"/>
          </w:tcPr>
          <w:p w:rsidR="009710FB" w:rsidRPr="00BA6773" w:rsidRDefault="009710FB" w:rsidP="00620E5E">
            <w:pPr>
              <w:autoSpaceDE w:val="0"/>
              <w:autoSpaceDN w:val="0"/>
              <w:adjustRightInd w:val="0"/>
              <w:spacing w:after="120"/>
              <w:rPr>
                <w:rFonts w:ascii="Arial" w:hAnsi="Arial" w:cs="Arial"/>
                <w:color w:val="000000"/>
              </w:rPr>
            </w:pPr>
          </w:p>
        </w:tc>
        <w:tc>
          <w:tcPr>
            <w:tcW w:w="0" w:type="auto"/>
          </w:tcPr>
          <w:p w:rsidR="009710FB" w:rsidRPr="00BA6773" w:rsidRDefault="009710FB" w:rsidP="00620E5E">
            <w:pPr>
              <w:autoSpaceDE w:val="0"/>
              <w:autoSpaceDN w:val="0"/>
              <w:adjustRightInd w:val="0"/>
              <w:spacing w:after="120"/>
              <w:rPr>
                <w:rFonts w:ascii="Arial" w:hAnsi="Arial" w:cs="Arial"/>
                <w:color w:val="000000"/>
              </w:rPr>
            </w:pPr>
          </w:p>
        </w:tc>
        <w:tc>
          <w:tcPr>
            <w:tcW w:w="0" w:type="auto"/>
          </w:tcPr>
          <w:p w:rsidR="009710FB" w:rsidRPr="00BA6773" w:rsidRDefault="009710FB" w:rsidP="009710FB">
            <w:pPr>
              <w:autoSpaceDE w:val="0"/>
              <w:autoSpaceDN w:val="0"/>
              <w:adjustRightInd w:val="0"/>
              <w:spacing w:after="120"/>
              <w:jc w:val="center"/>
              <w:rPr>
                <w:rFonts w:ascii="Arial" w:hAnsi="Arial" w:cs="Arial"/>
                <w:color w:val="000000"/>
              </w:rPr>
            </w:pPr>
            <w:r w:rsidRPr="00BA6773">
              <w:rPr>
                <w:rFonts w:ascii="Arial" w:hAnsi="Arial" w:cs="Arial"/>
                <w:color w:val="000000"/>
              </w:rPr>
              <w:t xml:space="preserve">b. </w:t>
            </w:r>
          </w:p>
          <w:p w:rsidR="009710FB" w:rsidRPr="00BA6773" w:rsidRDefault="009710FB" w:rsidP="00620E5E">
            <w:pPr>
              <w:autoSpaceDE w:val="0"/>
              <w:autoSpaceDN w:val="0"/>
              <w:adjustRightInd w:val="0"/>
              <w:spacing w:after="120"/>
              <w:jc w:val="center"/>
              <w:rPr>
                <w:rFonts w:ascii="Arial" w:hAnsi="Arial" w:cs="Arial"/>
                <w:color w:val="000000"/>
              </w:rPr>
            </w:pPr>
          </w:p>
        </w:tc>
        <w:tc>
          <w:tcPr>
            <w:tcW w:w="0" w:type="auto"/>
          </w:tcPr>
          <w:p w:rsidR="009710FB" w:rsidRPr="00BA6773" w:rsidRDefault="009710FB" w:rsidP="00620E5E">
            <w:pPr>
              <w:autoSpaceDE w:val="0"/>
              <w:autoSpaceDN w:val="0"/>
              <w:adjustRightInd w:val="0"/>
              <w:spacing w:after="120"/>
              <w:jc w:val="both"/>
              <w:rPr>
                <w:rFonts w:ascii="Arial" w:hAnsi="Arial" w:cs="Arial"/>
                <w:color w:val="000000"/>
              </w:rPr>
            </w:pPr>
            <w:proofErr w:type="spellStart"/>
            <w:r w:rsidRPr="00BA6773">
              <w:rPr>
                <w:rFonts w:ascii="Arial" w:hAnsi="Arial" w:cs="Arial"/>
                <w:color w:val="000000"/>
              </w:rPr>
              <w:t>bahwa</w:t>
            </w:r>
            <w:proofErr w:type="spellEnd"/>
            <w:r w:rsidRPr="00BA6773">
              <w:rPr>
                <w:rFonts w:ascii="Arial" w:hAnsi="Arial" w:cs="Arial"/>
                <w:color w:val="000000"/>
              </w:rPr>
              <w:t xml:space="preserve"> </w:t>
            </w:r>
            <w:proofErr w:type="spellStart"/>
            <w:r w:rsidRPr="00BA6773">
              <w:rPr>
                <w:rFonts w:ascii="Arial" w:hAnsi="Arial" w:cs="Arial"/>
                <w:color w:val="000000"/>
              </w:rPr>
              <w:t>berdasarkan</w:t>
            </w:r>
            <w:proofErr w:type="spellEnd"/>
            <w:r w:rsidRPr="00BA6773">
              <w:rPr>
                <w:rFonts w:ascii="Arial" w:hAnsi="Arial" w:cs="Arial"/>
                <w:color w:val="000000"/>
              </w:rPr>
              <w:t xml:space="preserve"> </w:t>
            </w:r>
            <w:proofErr w:type="spellStart"/>
            <w:r w:rsidRPr="00BA6773">
              <w:rPr>
                <w:rFonts w:ascii="Arial" w:hAnsi="Arial" w:cs="Arial"/>
                <w:color w:val="000000"/>
              </w:rPr>
              <w:t>pertimbangan</w:t>
            </w:r>
            <w:proofErr w:type="spellEnd"/>
            <w:r w:rsidRPr="00BA6773">
              <w:rPr>
                <w:rFonts w:ascii="Arial" w:hAnsi="Arial" w:cs="Arial"/>
                <w:color w:val="000000"/>
              </w:rPr>
              <w:t xml:space="preserve"> </w:t>
            </w:r>
            <w:proofErr w:type="spellStart"/>
            <w:r w:rsidRPr="00BA6773">
              <w:rPr>
                <w:rFonts w:ascii="Arial" w:hAnsi="Arial" w:cs="Arial"/>
                <w:color w:val="000000"/>
              </w:rPr>
              <w:t>sebagaimana</w:t>
            </w:r>
            <w:proofErr w:type="spellEnd"/>
            <w:r w:rsidRPr="00BA6773">
              <w:rPr>
                <w:rFonts w:ascii="Arial" w:hAnsi="Arial" w:cs="Arial"/>
                <w:color w:val="000000"/>
              </w:rPr>
              <w:t xml:space="preserve"> </w:t>
            </w:r>
            <w:proofErr w:type="spellStart"/>
            <w:r w:rsidRPr="00BA6773">
              <w:rPr>
                <w:rFonts w:ascii="Arial" w:hAnsi="Arial" w:cs="Arial"/>
                <w:color w:val="000000"/>
              </w:rPr>
              <w:t>dimaksud</w:t>
            </w:r>
            <w:proofErr w:type="spellEnd"/>
            <w:r w:rsidRPr="00BA6773">
              <w:rPr>
                <w:rFonts w:ascii="Arial" w:hAnsi="Arial" w:cs="Arial"/>
                <w:color w:val="000000"/>
              </w:rPr>
              <w:t xml:space="preserve"> </w:t>
            </w:r>
            <w:proofErr w:type="spellStart"/>
            <w:r w:rsidRPr="00BA6773">
              <w:rPr>
                <w:rFonts w:ascii="Arial" w:hAnsi="Arial" w:cs="Arial"/>
                <w:color w:val="000000"/>
              </w:rPr>
              <w:t>pada</w:t>
            </w:r>
            <w:proofErr w:type="spellEnd"/>
            <w:r w:rsidRPr="00BA6773">
              <w:rPr>
                <w:rFonts w:ascii="Arial" w:hAnsi="Arial" w:cs="Arial"/>
                <w:color w:val="000000"/>
              </w:rPr>
              <w:t xml:space="preserve"> </w:t>
            </w:r>
            <w:proofErr w:type="spellStart"/>
            <w:r w:rsidRPr="00BA6773">
              <w:rPr>
                <w:rFonts w:ascii="Arial" w:hAnsi="Arial" w:cs="Arial"/>
                <w:color w:val="000000"/>
              </w:rPr>
              <w:t>huruf</w:t>
            </w:r>
            <w:proofErr w:type="spellEnd"/>
            <w:r w:rsidRPr="00BA6773">
              <w:rPr>
                <w:rFonts w:ascii="Arial" w:hAnsi="Arial" w:cs="Arial"/>
                <w:color w:val="000000"/>
              </w:rPr>
              <w:t xml:space="preserve"> a </w:t>
            </w:r>
            <w:proofErr w:type="spellStart"/>
            <w:r w:rsidRPr="00BA6773">
              <w:rPr>
                <w:rFonts w:ascii="Arial" w:hAnsi="Arial" w:cs="Arial"/>
                <w:color w:val="000000"/>
              </w:rPr>
              <w:t>diatas</w:t>
            </w:r>
            <w:proofErr w:type="spellEnd"/>
            <w:r w:rsidRPr="00BA6773">
              <w:rPr>
                <w:rFonts w:ascii="Arial" w:hAnsi="Arial" w:cs="Arial"/>
                <w:color w:val="000000"/>
              </w:rPr>
              <w:t xml:space="preserve">, </w:t>
            </w:r>
            <w:proofErr w:type="spellStart"/>
            <w:r w:rsidRPr="00BA6773">
              <w:rPr>
                <w:rFonts w:ascii="Arial" w:hAnsi="Arial" w:cs="Arial"/>
                <w:color w:val="000000"/>
              </w:rPr>
              <w:t>perlu</w:t>
            </w:r>
            <w:proofErr w:type="spellEnd"/>
            <w:r w:rsidRPr="00BA6773">
              <w:rPr>
                <w:rFonts w:ascii="Arial" w:hAnsi="Arial" w:cs="Arial"/>
                <w:color w:val="000000"/>
              </w:rPr>
              <w:t xml:space="preserve"> </w:t>
            </w:r>
            <w:proofErr w:type="spellStart"/>
            <w:r w:rsidRPr="00BA6773">
              <w:rPr>
                <w:rFonts w:ascii="Arial" w:hAnsi="Arial" w:cs="Arial"/>
                <w:color w:val="000000"/>
              </w:rPr>
              <w:t>ditetapkan</w:t>
            </w:r>
            <w:proofErr w:type="spellEnd"/>
            <w:r w:rsidRPr="00BA6773">
              <w:rPr>
                <w:rFonts w:ascii="Arial" w:hAnsi="Arial" w:cs="Arial"/>
                <w:color w:val="000000"/>
              </w:rPr>
              <w:t xml:space="preserve"> </w:t>
            </w:r>
            <w:proofErr w:type="spellStart"/>
            <w:r w:rsidRPr="00BA6773">
              <w:rPr>
                <w:rFonts w:ascii="Arial" w:hAnsi="Arial" w:cs="Arial"/>
                <w:color w:val="000000"/>
              </w:rPr>
              <w:t>denga</w:t>
            </w:r>
            <w:r w:rsidR="008D0F18">
              <w:rPr>
                <w:rFonts w:ascii="Arial" w:hAnsi="Arial" w:cs="Arial"/>
                <w:color w:val="000000"/>
              </w:rPr>
              <w:t>n</w:t>
            </w:r>
            <w:proofErr w:type="spellEnd"/>
            <w:r w:rsidR="008D0F18">
              <w:rPr>
                <w:rFonts w:ascii="Arial" w:hAnsi="Arial" w:cs="Arial"/>
                <w:color w:val="000000"/>
              </w:rPr>
              <w:t xml:space="preserve"> </w:t>
            </w:r>
            <w:proofErr w:type="spellStart"/>
            <w:r w:rsidR="008D0F18">
              <w:rPr>
                <w:rFonts w:ascii="Arial" w:hAnsi="Arial" w:cs="Arial"/>
                <w:color w:val="000000"/>
              </w:rPr>
              <w:t>Peraturan</w:t>
            </w:r>
            <w:proofErr w:type="spellEnd"/>
            <w:r w:rsidR="008D0F18">
              <w:rPr>
                <w:rFonts w:ascii="Arial" w:hAnsi="Arial" w:cs="Arial"/>
                <w:color w:val="000000"/>
              </w:rPr>
              <w:t xml:space="preserve"> </w:t>
            </w:r>
            <w:proofErr w:type="spellStart"/>
            <w:r w:rsidR="008D0F18">
              <w:rPr>
                <w:rFonts w:ascii="Arial" w:hAnsi="Arial" w:cs="Arial"/>
                <w:color w:val="000000"/>
              </w:rPr>
              <w:t>Walikota</w:t>
            </w:r>
            <w:proofErr w:type="spellEnd"/>
            <w:r w:rsidR="008D0F18">
              <w:rPr>
                <w:rFonts w:ascii="Arial" w:hAnsi="Arial" w:cs="Arial"/>
                <w:color w:val="000000"/>
              </w:rPr>
              <w:t xml:space="preserve"> Yogyakarta;</w:t>
            </w:r>
          </w:p>
        </w:tc>
      </w:tr>
      <w:tr w:rsidR="009710FB" w:rsidRPr="004D4858" w:rsidTr="00BA6773">
        <w:trPr>
          <w:trHeight w:val="720"/>
        </w:trPr>
        <w:tc>
          <w:tcPr>
            <w:tcW w:w="0" w:type="auto"/>
          </w:tcPr>
          <w:p w:rsidR="009710FB" w:rsidRPr="00BA6773" w:rsidRDefault="009710FB" w:rsidP="00620E5E">
            <w:pPr>
              <w:autoSpaceDE w:val="0"/>
              <w:autoSpaceDN w:val="0"/>
              <w:adjustRightInd w:val="0"/>
              <w:spacing w:after="120"/>
              <w:rPr>
                <w:rFonts w:ascii="Arial" w:hAnsi="Arial" w:cs="Arial"/>
                <w:color w:val="000000"/>
              </w:rPr>
            </w:pPr>
            <w:proofErr w:type="spellStart"/>
            <w:r w:rsidRPr="00BA6773">
              <w:rPr>
                <w:rFonts w:ascii="Arial" w:hAnsi="Arial" w:cs="Arial"/>
                <w:color w:val="000000"/>
              </w:rPr>
              <w:t>Mengingat</w:t>
            </w:r>
            <w:proofErr w:type="spellEnd"/>
          </w:p>
        </w:tc>
        <w:tc>
          <w:tcPr>
            <w:tcW w:w="0" w:type="auto"/>
          </w:tcPr>
          <w:p w:rsidR="009710FB" w:rsidRPr="00BA6773" w:rsidRDefault="009710FB" w:rsidP="00620E5E">
            <w:pPr>
              <w:autoSpaceDE w:val="0"/>
              <w:autoSpaceDN w:val="0"/>
              <w:adjustRightInd w:val="0"/>
              <w:spacing w:after="120"/>
              <w:rPr>
                <w:rFonts w:ascii="Arial" w:hAnsi="Arial" w:cs="Arial"/>
                <w:color w:val="000000"/>
              </w:rPr>
            </w:pPr>
            <w:r w:rsidRPr="00BA6773">
              <w:rPr>
                <w:rFonts w:ascii="Arial" w:hAnsi="Arial" w:cs="Arial"/>
                <w:color w:val="000000"/>
              </w:rPr>
              <w:t>:</w:t>
            </w:r>
          </w:p>
        </w:tc>
        <w:tc>
          <w:tcPr>
            <w:tcW w:w="0" w:type="auto"/>
          </w:tcPr>
          <w:p w:rsidR="009710FB" w:rsidRPr="00BA6773" w:rsidRDefault="009710FB" w:rsidP="009710FB">
            <w:pPr>
              <w:autoSpaceDE w:val="0"/>
              <w:autoSpaceDN w:val="0"/>
              <w:adjustRightInd w:val="0"/>
              <w:spacing w:after="120"/>
              <w:jc w:val="center"/>
              <w:rPr>
                <w:rFonts w:ascii="Arial" w:hAnsi="Arial" w:cs="Arial"/>
                <w:color w:val="000000"/>
              </w:rPr>
            </w:pPr>
            <w:r w:rsidRPr="00BA6773">
              <w:rPr>
                <w:rFonts w:ascii="Arial" w:hAnsi="Arial" w:cs="Arial"/>
                <w:color w:val="000000"/>
              </w:rPr>
              <w:t xml:space="preserve">1. </w:t>
            </w:r>
          </w:p>
          <w:p w:rsidR="009710FB" w:rsidRPr="00BA6773" w:rsidRDefault="009710FB" w:rsidP="00620E5E">
            <w:pPr>
              <w:autoSpaceDE w:val="0"/>
              <w:autoSpaceDN w:val="0"/>
              <w:adjustRightInd w:val="0"/>
              <w:spacing w:after="120"/>
              <w:jc w:val="center"/>
              <w:rPr>
                <w:rFonts w:ascii="Arial" w:hAnsi="Arial" w:cs="Arial"/>
                <w:color w:val="000000"/>
              </w:rPr>
            </w:pPr>
          </w:p>
        </w:tc>
        <w:tc>
          <w:tcPr>
            <w:tcW w:w="0" w:type="auto"/>
          </w:tcPr>
          <w:p w:rsidR="009710FB" w:rsidRPr="00BA6773" w:rsidRDefault="009710FB" w:rsidP="008D0F18">
            <w:pPr>
              <w:autoSpaceDE w:val="0"/>
              <w:autoSpaceDN w:val="0"/>
              <w:adjustRightInd w:val="0"/>
              <w:spacing w:after="120"/>
              <w:jc w:val="both"/>
              <w:rPr>
                <w:rFonts w:ascii="Arial" w:hAnsi="Arial" w:cs="Arial"/>
                <w:lang w:val="id-ID"/>
              </w:rPr>
            </w:pPr>
            <w:proofErr w:type="spellStart"/>
            <w:r w:rsidRPr="00BA6773">
              <w:rPr>
                <w:rFonts w:ascii="Arial" w:hAnsi="Arial" w:cs="Arial"/>
              </w:rPr>
              <w:t>Undang-Undang</w:t>
            </w:r>
            <w:proofErr w:type="spellEnd"/>
            <w:r w:rsidRPr="00BA6773">
              <w:rPr>
                <w:rFonts w:ascii="Arial" w:hAnsi="Arial" w:cs="Arial"/>
              </w:rPr>
              <w:t xml:space="preserve"> </w:t>
            </w:r>
            <w:proofErr w:type="spellStart"/>
            <w:r w:rsidRPr="00BA6773">
              <w:rPr>
                <w:rFonts w:ascii="Arial" w:hAnsi="Arial" w:cs="Arial"/>
              </w:rPr>
              <w:t>Nomor</w:t>
            </w:r>
            <w:proofErr w:type="spellEnd"/>
            <w:r w:rsidRPr="00BA6773">
              <w:rPr>
                <w:rFonts w:ascii="Arial" w:hAnsi="Arial" w:cs="Arial"/>
              </w:rPr>
              <w:t xml:space="preserve"> 16 </w:t>
            </w:r>
            <w:proofErr w:type="spellStart"/>
            <w:r w:rsidRPr="00BA6773">
              <w:rPr>
                <w:rFonts w:ascii="Arial" w:hAnsi="Arial" w:cs="Arial"/>
              </w:rPr>
              <w:t>Tahun</w:t>
            </w:r>
            <w:proofErr w:type="spellEnd"/>
            <w:r w:rsidRPr="00BA6773">
              <w:rPr>
                <w:rFonts w:ascii="Arial" w:hAnsi="Arial" w:cs="Arial"/>
              </w:rPr>
              <w:t xml:space="preserve"> 1950 </w:t>
            </w:r>
            <w:proofErr w:type="spellStart"/>
            <w:r w:rsidRPr="00BA6773">
              <w:rPr>
                <w:rFonts w:ascii="Arial" w:hAnsi="Arial" w:cs="Arial"/>
              </w:rPr>
              <w:t>tentang</w:t>
            </w:r>
            <w:proofErr w:type="spellEnd"/>
            <w:r w:rsidRPr="00BA6773">
              <w:rPr>
                <w:rFonts w:ascii="Arial" w:hAnsi="Arial" w:cs="Arial"/>
              </w:rPr>
              <w:t xml:space="preserve"> </w:t>
            </w:r>
            <w:proofErr w:type="spellStart"/>
            <w:r w:rsidRPr="00BA6773">
              <w:rPr>
                <w:rFonts w:ascii="Arial" w:hAnsi="Arial" w:cs="Arial"/>
              </w:rPr>
              <w:t>Pembentukan</w:t>
            </w:r>
            <w:proofErr w:type="spellEnd"/>
            <w:r w:rsidRPr="00BA6773">
              <w:rPr>
                <w:rFonts w:ascii="Arial" w:hAnsi="Arial" w:cs="Arial"/>
              </w:rPr>
              <w:t xml:space="preserve"> Daerah-</w:t>
            </w:r>
            <w:proofErr w:type="spellStart"/>
            <w:r w:rsidRPr="00BA6773">
              <w:rPr>
                <w:rFonts w:ascii="Arial" w:hAnsi="Arial" w:cs="Arial"/>
              </w:rPr>
              <w:t>daerah</w:t>
            </w:r>
            <w:proofErr w:type="spellEnd"/>
            <w:r w:rsidRPr="00BA6773">
              <w:rPr>
                <w:rFonts w:ascii="Arial" w:hAnsi="Arial" w:cs="Arial"/>
              </w:rPr>
              <w:t xml:space="preserve"> Kota </w:t>
            </w:r>
            <w:proofErr w:type="spellStart"/>
            <w:r w:rsidRPr="00BA6773">
              <w:rPr>
                <w:rFonts w:ascii="Arial" w:hAnsi="Arial" w:cs="Arial"/>
              </w:rPr>
              <w:t>Besar</w:t>
            </w:r>
            <w:proofErr w:type="spellEnd"/>
            <w:r w:rsidRPr="00BA6773">
              <w:rPr>
                <w:rFonts w:ascii="Arial" w:hAnsi="Arial" w:cs="Arial"/>
              </w:rPr>
              <w:t xml:space="preserve"> </w:t>
            </w:r>
            <w:proofErr w:type="spellStart"/>
            <w:r w:rsidRPr="00BA6773">
              <w:rPr>
                <w:rFonts w:ascii="Arial" w:hAnsi="Arial" w:cs="Arial"/>
              </w:rPr>
              <w:t>Dalam</w:t>
            </w:r>
            <w:proofErr w:type="spellEnd"/>
            <w:r w:rsidRPr="00BA6773">
              <w:rPr>
                <w:rFonts w:ascii="Arial" w:hAnsi="Arial" w:cs="Arial"/>
              </w:rPr>
              <w:t xml:space="preserve"> </w:t>
            </w:r>
            <w:proofErr w:type="spellStart"/>
            <w:r w:rsidRPr="00BA6773">
              <w:rPr>
                <w:rFonts w:ascii="Arial" w:hAnsi="Arial" w:cs="Arial"/>
              </w:rPr>
              <w:t>Lingkungan</w:t>
            </w:r>
            <w:proofErr w:type="spellEnd"/>
            <w:r w:rsidRPr="00BA6773">
              <w:rPr>
                <w:rFonts w:ascii="Arial" w:hAnsi="Arial" w:cs="Arial"/>
              </w:rPr>
              <w:t xml:space="preserve"> </w:t>
            </w:r>
            <w:proofErr w:type="spellStart"/>
            <w:r w:rsidRPr="00BA6773">
              <w:rPr>
                <w:rFonts w:ascii="Arial" w:hAnsi="Arial" w:cs="Arial"/>
              </w:rPr>
              <w:t>Propinsi</w:t>
            </w:r>
            <w:proofErr w:type="spellEnd"/>
            <w:r w:rsidRPr="00BA6773">
              <w:rPr>
                <w:rFonts w:ascii="Arial" w:hAnsi="Arial" w:cs="Arial"/>
              </w:rPr>
              <w:t xml:space="preserve"> </w:t>
            </w:r>
            <w:proofErr w:type="spellStart"/>
            <w:r w:rsidRPr="00BA6773">
              <w:rPr>
                <w:rFonts w:ascii="Arial" w:hAnsi="Arial" w:cs="Arial"/>
              </w:rPr>
              <w:t>Jawa</w:t>
            </w:r>
            <w:proofErr w:type="spellEnd"/>
            <w:r w:rsidRPr="00BA6773">
              <w:rPr>
                <w:rFonts w:ascii="Arial" w:hAnsi="Arial" w:cs="Arial"/>
              </w:rPr>
              <w:t xml:space="preserve"> </w:t>
            </w:r>
            <w:proofErr w:type="spellStart"/>
            <w:r w:rsidRPr="00BA6773">
              <w:rPr>
                <w:rFonts w:ascii="Arial" w:hAnsi="Arial" w:cs="Arial"/>
              </w:rPr>
              <w:t>Timur</w:t>
            </w:r>
            <w:proofErr w:type="spellEnd"/>
            <w:r w:rsidRPr="00BA6773">
              <w:rPr>
                <w:rFonts w:ascii="Arial" w:hAnsi="Arial" w:cs="Arial"/>
              </w:rPr>
              <w:t xml:space="preserve">, </w:t>
            </w:r>
            <w:proofErr w:type="spellStart"/>
            <w:r w:rsidRPr="00BA6773">
              <w:rPr>
                <w:rFonts w:ascii="Arial" w:hAnsi="Arial" w:cs="Arial"/>
              </w:rPr>
              <w:t>Jawa</w:t>
            </w:r>
            <w:proofErr w:type="spellEnd"/>
            <w:r w:rsidRPr="00BA6773">
              <w:rPr>
                <w:rFonts w:ascii="Arial" w:hAnsi="Arial" w:cs="Arial"/>
              </w:rPr>
              <w:t xml:space="preserve"> Tengah,  </w:t>
            </w:r>
            <w:proofErr w:type="spellStart"/>
            <w:r w:rsidRPr="00BA6773">
              <w:rPr>
                <w:rFonts w:ascii="Arial" w:hAnsi="Arial" w:cs="Arial"/>
              </w:rPr>
              <w:t>Jawa</w:t>
            </w:r>
            <w:proofErr w:type="spellEnd"/>
            <w:r w:rsidRPr="00BA6773">
              <w:rPr>
                <w:rFonts w:ascii="Arial" w:hAnsi="Arial" w:cs="Arial"/>
              </w:rPr>
              <w:t xml:space="preserve"> Barat </w:t>
            </w:r>
            <w:proofErr w:type="spellStart"/>
            <w:r w:rsidRPr="00BA6773">
              <w:rPr>
                <w:rFonts w:ascii="Arial" w:hAnsi="Arial" w:cs="Arial"/>
              </w:rPr>
              <w:t>dan</w:t>
            </w:r>
            <w:proofErr w:type="spellEnd"/>
            <w:r w:rsidRPr="00BA6773">
              <w:rPr>
                <w:rFonts w:ascii="Arial" w:hAnsi="Arial" w:cs="Arial"/>
              </w:rPr>
              <w:t xml:space="preserve"> </w:t>
            </w:r>
            <w:proofErr w:type="spellStart"/>
            <w:r w:rsidRPr="00BA6773">
              <w:rPr>
                <w:rFonts w:ascii="Arial" w:hAnsi="Arial" w:cs="Arial"/>
              </w:rPr>
              <w:t>Dalam</w:t>
            </w:r>
            <w:proofErr w:type="spellEnd"/>
            <w:r w:rsidRPr="00BA6773">
              <w:rPr>
                <w:rFonts w:ascii="Arial" w:hAnsi="Arial" w:cs="Arial"/>
              </w:rPr>
              <w:t xml:space="preserve"> Daerah Istimewa Yogyakarta </w:t>
            </w:r>
            <w:r w:rsidRPr="00BA6773">
              <w:rPr>
                <w:rFonts w:ascii="Arial" w:hAnsi="Arial" w:cs="Arial"/>
                <w:lang w:val="id-ID"/>
              </w:rPr>
              <w:t>(Lembaran Negara Republik Indonesia Tahun 19</w:t>
            </w:r>
            <w:r w:rsidR="008D0F18">
              <w:rPr>
                <w:rFonts w:ascii="Arial" w:hAnsi="Arial" w:cs="Arial"/>
              </w:rPr>
              <w:t>50</w:t>
            </w:r>
            <w:r w:rsidRPr="00BA6773">
              <w:rPr>
                <w:rFonts w:ascii="Arial" w:hAnsi="Arial" w:cs="Arial"/>
                <w:lang w:val="id-ID"/>
              </w:rPr>
              <w:t xml:space="preserve"> Nomor 53, Tambahan Lembaran Negara Republik Indonesia 859);</w:t>
            </w:r>
          </w:p>
        </w:tc>
      </w:tr>
      <w:tr w:rsidR="009710FB" w:rsidRPr="004D4858" w:rsidTr="00BA6773">
        <w:trPr>
          <w:trHeight w:val="720"/>
        </w:trPr>
        <w:tc>
          <w:tcPr>
            <w:tcW w:w="0" w:type="auto"/>
          </w:tcPr>
          <w:p w:rsidR="009710FB" w:rsidRPr="00BA6773" w:rsidRDefault="009710FB" w:rsidP="00620E5E">
            <w:pPr>
              <w:autoSpaceDE w:val="0"/>
              <w:autoSpaceDN w:val="0"/>
              <w:adjustRightInd w:val="0"/>
              <w:spacing w:after="120"/>
              <w:rPr>
                <w:rFonts w:ascii="Arial" w:hAnsi="Arial" w:cs="Arial"/>
                <w:color w:val="000000"/>
              </w:rPr>
            </w:pPr>
          </w:p>
        </w:tc>
        <w:tc>
          <w:tcPr>
            <w:tcW w:w="0" w:type="auto"/>
          </w:tcPr>
          <w:p w:rsidR="009710FB" w:rsidRPr="00BA6773" w:rsidRDefault="009710FB" w:rsidP="00620E5E">
            <w:pPr>
              <w:autoSpaceDE w:val="0"/>
              <w:autoSpaceDN w:val="0"/>
              <w:adjustRightInd w:val="0"/>
              <w:spacing w:after="120"/>
              <w:rPr>
                <w:rFonts w:ascii="Arial" w:hAnsi="Arial" w:cs="Arial"/>
                <w:color w:val="000000"/>
              </w:rPr>
            </w:pPr>
          </w:p>
        </w:tc>
        <w:tc>
          <w:tcPr>
            <w:tcW w:w="0" w:type="auto"/>
          </w:tcPr>
          <w:p w:rsidR="009710FB" w:rsidRPr="00BA6773" w:rsidRDefault="009710FB" w:rsidP="00620E5E">
            <w:pPr>
              <w:autoSpaceDE w:val="0"/>
              <w:autoSpaceDN w:val="0"/>
              <w:adjustRightInd w:val="0"/>
              <w:spacing w:after="120"/>
              <w:jc w:val="center"/>
              <w:rPr>
                <w:rFonts w:ascii="Arial" w:hAnsi="Arial" w:cs="Arial"/>
                <w:color w:val="000000"/>
              </w:rPr>
            </w:pPr>
            <w:r w:rsidRPr="00BA6773">
              <w:rPr>
                <w:rFonts w:ascii="Arial" w:hAnsi="Arial" w:cs="Arial"/>
                <w:color w:val="000000"/>
              </w:rPr>
              <w:t>2.</w:t>
            </w:r>
          </w:p>
        </w:tc>
        <w:tc>
          <w:tcPr>
            <w:tcW w:w="0" w:type="auto"/>
          </w:tcPr>
          <w:p w:rsidR="009710FB" w:rsidRPr="00BA6773" w:rsidRDefault="009710FB" w:rsidP="008D0F18">
            <w:pPr>
              <w:autoSpaceDE w:val="0"/>
              <w:autoSpaceDN w:val="0"/>
              <w:adjustRightInd w:val="0"/>
              <w:spacing w:after="120"/>
              <w:jc w:val="both"/>
              <w:rPr>
                <w:rFonts w:ascii="Arial" w:hAnsi="Arial" w:cs="Arial"/>
              </w:rPr>
            </w:pPr>
            <w:r w:rsidRPr="00BA6773">
              <w:rPr>
                <w:rFonts w:ascii="Arial" w:hAnsi="Arial" w:cs="Arial"/>
                <w:lang w:val="id-ID"/>
              </w:rPr>
              <w:t xml:space="preserve">Undang-Undang Nomor 32 Tahun 2004 tentang Pemerintahan Daerah (Lembaran Negara Republik Indonesia Tahun 2004 Nomor 125, Tambahan Lembaran Negara Republik Indonesia Nomor 4437) sebagaimana telah diubah beberapa kali terakhir dengan Undang-Undang Nomor 12 Tahun 2008 </w:t>
            </w:r>
            <w:proofErr w:type="spellStart"/>
            <w:r w:rsidR="008D0F18">
              <w:rPr>
                <w:rFonts w:ascii="Arial" w:hAnsi="Arial" w:cs="Arial"/>
              </w:rPr>
              <w:t>tentang</w:t>
            </w:r>
            <w:proofErr w:type="spellEnd"/>
            <w:r w:rsidR="008D0F18">
              <w:rPr>
                <w:rFonts w:ascii="Arial" w:hAnsi="Arial" w:cs="Arial"/>
              </w:rPr>
              <w:t xml:space="preserve"> </w:t>
            </w:r>
            <w:proofErr w:type="spellStart"/>
            <w:r w:rsidR="008D0F18">
              <w:rPr>
                <w:rFonts w:ascii="Arial" w:hAnsi="Arial" w:cs="Arial"/>
              </w:rPr>
              <w:t>Perubahan</w:t>
            </w:r>
            <w:proofErr w:type="spellEnd"/>
            <w:r w:rsidR="008D0F18">
              <w:rPr>
                <w:rFonts w:ascii="Arial" w:hAnsi="Arial" w:cs="Arial"/>
              </w:rPr>
              <w:t xml:space="preserve"> </w:t>
            </w:r>
            <w:proofErr w:type="spellStart"/>
            <w:r w:rsidR="008D0F18">
              <w:rPr>
                <w:rFonts w:ascii="Arial" w:hAnsi="Arial" w:cs="Arial"/>
              </w:rPr>
              <w:t>Kedua</w:t>
            </w:r>
            <w:proofErr w:type="spellEnd"/>
            <w:r w:rsidR="008D0F18">
              <w:rPr>
                <w:rFonts w:ascii="Arial" w:hAnsi="Arial" w:cs="Arial"/>
              </w:rPr>
              <w:t xml:space="preserve"> </w:t>
            </w:r>
            <w:proofErr w:type="spellStart"/>
            <w:r w:rsidR="008D0F18">
              <w:rPr>
                <w:rFonts w:ascii="Arial" w:hAnsi="Arial" w:cs="Arial"/>
              </w:rPr>
              <w:t>Atas</w:t>
            </w:r>
            <w:proofErr w:type="spellEnd"/>
            <w:r w:rsidR="008D0F18">
              <w:rPr>
                <w:rFonts w:ascii="Arial" w:hAnsi="Arial" w:cs="Arial"/>
              </w:rPr>
              <w:t xml:space="preserve"> </w:t>
            </w:r>
            <w:proofErr w:type="spellStart"/>
            <w:r w:rsidR="008D0F18">
              <w:rPr>
                <w:rFonts w:ascii="Arial" w:hAnsi="Arial" w:cs="Arial"/>
              </w:rPr>
              <w:t>Undang-Undang</w:t>
            </w:r>
            <w:proofErr w:type="spellEnd"/>
            <w:r w:rsidR="008D0F18">
              <w:rPr>
                <w:rFonts w:ascii="Arial" w:hAnsi="Arial" w:cs="Arial"/>
              </w:rPr>
              <w:t xml:space="preserve"> </w:t>
            </w:r>
            <w:proofErr w:type="spellStart"/>
            <w:r w:rsidR="008D0F18">
              <w:rPr>
                <w:rFonts w:ascii="Arial" w:hAnsi="Arial" w:cs="Arial"/>
              </w:rPr>
              <w:t>Nomor</w:t>
            </w:r>
            <w:proofErr w:type="spellEnd"/>
            <w:r w:rsidR="008D0F18">
              <w:rPr>
                <w:rFonts w:ascii="Arial" w:hAnsi="Arial" w:cs="Arial"/>
              </w:rPr>
              <w:t xml:space="preserve"> 32 </w:t>
            </w:r>
            <w:proofErr w:type="spellStart"/>
            <w:r w:rsidR="008D0F18">
              <w:rPr>
                <w:rFonts w:ascii="Arial" w:hAnsi="Arial" w:cs="Arial"/>
              </w:rPr>
              <w:t>Tahun</w:t>
            </w:r>
            <w:proofErr w:type="spellEnd"/>
            <w:r w:rsidR="008D0F18">
              <w:rPr>
                <w:rFonts w:ascii="Arial" w:hAnsi="Arial" w:cs="Arial"/>
              </w:rPr>
              <w:t xml:space="preserve"> 2004 </w:t>
            </w:r>
            <w:proofErr w:type="spellStart"/>
            <w:r w:rsidR="008D0F18">
              <w:rPr>
                <w:rFonts w:ascii="Arial" w:hAnsi="Arial" w:cs="Arial"/>
              </w:rPr>
              <w:t>tentang</w:t>
            </w:r>
            <w:proofErr w:type="spellEnd"/>
            <w:r w:rsidR="008D0F18">
              <w:rPr>
                <w:rFonts w:ascii="Arial" w:hAnsi="Arial" w:cs="Arial"/>
              </w:rPr>
              <w:t xml:space="preserve"> </w:t>
            </w:r>
            <w:proofErr w:type="spellStart"/>
            <w:r w:rsidR="008D0F18">
              <w:rPr>
                <w:rFonts w:ascii="Arial" w:hAnsi="Arial" w:cs="Arial"/>
              </w:rPr>
              <w:t>Pemerintahan</w:t>
            </w:r>
            <w:proofErr w:type="spellEnd"/>
            <w:r w:rsidR="008D0F18">
              <w:rPr>
                <w:rFonts w:ascii="Arial" w:hAnsi="Arial" w:cs="Arial"/>
              </w:rPr>
              <w:t xml:space="preserve"> Daerah </w:t>
            </w:r>
            <w:r w:rsidRPr="00BA6773">
              <w:rPr>
                <w:rFonts w:ascii="Arial" w:hAnsi="Arial" w:cs="Arial"/>
                <w:lang w:val="id-ID"/>
              </w:rPr>
              <w:t>(Lembaran Negara Republik Indonesia Tahun 2008 Nomor 59, Tambahan Lembaran Negara Republik Indonesia Nomor 4844);</w:t>
            </w:r>
          </w:p>
        </w:tc>
      </w:tr>
      <w:tr w:rsidR="009710FB" w:rsidRPr="004D4858" w:rsidTr="00BA6773">
        <w:trPr>
          <w:trHeight w:val="720"/>
        </w:trPr>
        <w:tc>
          <w:tcPr>
            <w:tcW w:w="0" w:type="auto"/>
          </w:tcPr>
          <w:p w:rsidR="009710FB" w:rsidRPr="00BA6773" w:rsidRDefault="009710FB" w:rsidP="00620E5E">
            <w:pPr>
              <w:autoSpaceDE w:val="0"/>
              <w:autoSpaceDN w:val="0"/>
              <w:adjustRightInd w:val="0"/>
              <w:spacing w:after="120"/>
              <w:rPr>
                <w:rFonts w:ascii="Arial" w:hAnsi="Arial" w:cs="Arial"/>
                <w:color w:val="000000"/>
              </w:rPr>
            </w:pPr>
          </w:p>
        </w:tc>
        <w:tc>
          <w:tcPr>
            <w:tcW w:w="0" w:type="auto"/>
          </w:tcPr>
          <w:p w:rsidR="009710FB" w:rsidRPr="00BA6773" w:rsidRDefault="009710FB" w:rsidP="00620E5E">
            <w:pPr>
              <w:autoSpaceDE w:val="0"/>
              <w:autoSpaceDN w:val="0"/>
              <w:adjustRightInd w:val="0"/>
              <w:spacing w:after="120"/>
              <w:rPr>
                <w:rFonts w:ascii="Arial" w:hAnsi="Arial" w:cs="Arial"/>
                <w:color w:val="000000"/>
              </w:rPr>
            </w:pPr>
          </w:p>
        </w:tc>
        <w:tc>
          <w:tcPr>
            <w:tcW w:w="0" w:type="auto"/>
          </w:tcPr>
          <w:p w:rsidR="009710FB" w:rsidRPr="00BA6773" w:rsidRDefault="009710FB" w:rsidP="009710FB">
            <w:pPr>
              <w:autoSpaceDE w:val="0"/>
              <w:autoSpaceDN w:val="0"/>
              <w:adjustRightInd w:val="0"/>
              <w:spacing w:after="120"/>
              <w:jc w:val="center"/>
              <w:rPr>
                <w:rFonts w:ascii="Arial" w:hAnsi="Arial" w:cs="Arial"/>
                <w:color w:val="000000"/>
              </w:rPr>
            </w:pPr>
            <w:r w:rsidRPr="00BA6773">
              <w:rPr>
                <w:rFonts w:ascii="Arial" w:hAnsi="Arial" w:cs="Arial"/>
                <w:color w:val="000000"/>
              </w:rPr>
              <w:t xml:space="preserve">3. </w:t>
            </w:r>
          </w:p>
          <w:p w:rsidR="009710FB" w:rsidRPr="00BA6773" w:rsidRDefault="009710FB" w:rsidP="00620E5E">
            <w:pPr>
              <w:autoSpaceDE w:val="0"/>
              <w:autoSpaceDN w:val="0"/>
              <w:adjustRightInd w:val="0"/>
              <w:spacing w:after="120"/>
              <w:jc w:val="center"/>
              <w:rPr>
                <w:rFonts w:ascii="Arial" w:hAnsi="Arial" w:cs="Arial"/>
                <w:color w:val="000000"/>
              </w:rPr>
            </w:pPr>
          </w:p>
        </w:tc>
        <w:tc>
          <w:tcPr>
            <w:tcW w:w="0" w:type="auto"/>
          </w:tcPr>
          <w:p w:rsidR="009710FB" w:rsidRPr="00BA6773" w:rsidRDefault="009710FB" w:rsidP="009710FB">
            <w:pPr>
              <w:spacing w:after="120"/>
              <w:ind w:left="17"/>
              <w:jc w:val="both"/>
              <w:rPr>
                <w:rFonts w:ascii="Arial" w:hAnsi="Arial" w:cs="Arial"/>
              </w:rPr>
            </w:pPr>
            <w:r w:rsidRPr="00BA6773">
              <w:rPr>
                <w:rFonts w:ascii="Arial" w:hAnsi="Arial" w:cs="Arial"/>
                <w:lang w:val="id-ID"/>
              </w:rPr>
              <w:t>Peraturan Pemerintah Nomor 58 Tahun 2005 tentang Pengelolaan Keuangan Daerah (Lembaran Negara Republik Indonesia Tahun 2005 Nomor 140, Tambahan Lembaran Negara Republik Indonesia Nomor 4578);</w:t>
            </w:r>
          </w:p>
        </w:tc>
      </w:tr>
      <w:tr w:rsidR="009710FB" w:rsidRPr="004D4858" w:rsidTr="00BA6773">
        <w:trPr>
          <w:trHeight w:val="720"/>
        </w:trPr>
        <w:tc>
          <w:tcPr>
            <w:tcW w:w="0" w:type="auto"/>
          </w:tcPr>
          <w:p w:rsidR="009710FB" w:rsidRPr="00BA6773" w:rsidRDefault="009710FB" w:rsidP="00620E5E">
            <w:pPr>
              <w:autoSpaceDE w:val="0"/>
              <w:autoSpaceDN w:val="0"/>
              <w:adjustRightInd w:val="0"/>
              <w:spacing w:after="120"/>
              <w:rPr>
                <w:rFonts w:ascii="Arial" w:hAnsi="Arial" w:cs="Arial"/>
                <w:color w:val="000000"/>
              </w:rPr>
            </w:pPr>
          </w:p>
        </w:tc>
        <w:tc>
          <w:tcPr>
            <w:tcW w:w="0" w:type="auto"/>
          </w:tcPr>
          <w:p w:rsidR="009710FB" w:rsidRPr="00BA6773" w:rsidRDefault="009710FB" w:rsidP="00620E5E">
            <w:pPr>
              <w:autoSpaceDE w:val="0"/>
              <w:autoSpaceDN w:val="0"/>
              <w:adjustRightInd w:val="0"/>
              <w:spacing w:after="120"/>
              <w:rPr>
                <w:rFonts w:ascii="Arial" w:hAnsi="Arial" w:cs="Arial"/>
                <w:color w:val="000000"/>
              </w:rPr>
            </w:pPr>
          </w:p>
        </w:tc>
        <w:tc>
          <w:tcPr>
            <w:tcW w:w="0" w:type="auto"/>
          </w:tcPr>
          <w:p w:rsidR="009710FB" w:rsidRPr="00BA6773" w:rsidRDefault="009710FB" w:rsidP="00620E5E">
            <w:pPr>
              <w:autoSpaceDE w:val="0"/>
              <w:autoSpaceDN w:val="0"/>
              <w:adjustRightInd w:val="0"/>
              <w:spacing w:after="120"/>
              <w:jc w:val="center"/>
              <w:rPr>
                <w:rFonts w:ascii="Arial" w:hAnsi="Arial" w:cs="Arial"/>
                <w:color w:val="000000"/>
              </w:rPr>
            </w:pPr>
            <w:r w:rsidRPr="00BA6773">
              <w:rPr>
                <w:rFonts w:ascii="Arial" w:hAnsi="Arial" w:cs="Arial"/>
                <w:color w:val="000000"/>
              </w:rPr>
              <w:t>4.</w:t>
            </w:r>
          </w:p>
        </w:tc>
        <w:tc>
          <w:tcPr>
            <w:tcW w:w="0" w:type="auto"/>
          </w:tcPr>
          <w:p w:rsidR="009710FB" w:rsidRPr="00BA6773" w:rsidRDefault="009710FB" w:rsidP="008D0F18">
            <w:pPr>
              <w:autoSpaceDE w:val="0"/>
              <w:autoSpaceDN w:val="0"/>
              <w:adjustRightInd w:val="0"/>
              <w:spacing w:after="120"/>
              <w:jc w:val="both"/>
              <w:rPr>
                <w:rFonts w:ascii="Arial" w:hAnsi="Arial" w:cs="Arial"/>
                <w:color w:val="000000"/>
              </w:rPr>
            </w:pPr>
            <w:r w:rsidRPr="00BA6773">
              <w:rPr>
                <w:rFonts w:ascii="Arial" w:hAnsi="Arial" w:cs="Arial"/>
                <w:lang w:val="id-ID"/>
              </w:rPr>
              <w:t>Peraturan Pemerintah Nomor 6 Tahun 2006 tentang Pengelolaan Barang Milik Negara/Daerah (Lembaran Negara Republik Indonesia Tahun 2006 Nomor 20, Tambahan Lembaran Negara Republik Indonesia Nomor 4609) sebagaimana telah diubah dengan Peraturan Pemerintah Nomor 38 Tahun 2008</w:t>
            </w:r>
            <w:r w:rsidR="008D0F18">
              <w:rPr>
                <w:rFonts w:ascii="Arial" w:hAnsi="Arial" w:cs="Arial"/>
              </w:rPr>
              <w:t xml:space="preserve"> </w:t>
            </w:r>
            <w:proofErr w:type="spellStart"/>
            <w:r w:rsidR="008D0F18">
              <w:rPr>
                <w:rFonts w:ascii="Arial" w:hAnsi="Arial" w:cs="Arial"/>
              </w:rPr>
              <w:t>tentang</w:t>
            </w:r>
            <w:proofErr w:type="spellEnd"/>
            <w:r w:rsidR="008D0F18">
              <w:rPr>
                <w:rFonts w:ascii="Arial" w:hAnsi="Arial" w:cs="Arial"/>
              </w:rPr>
              <w:t xml:space="preserve"> </w:t>
            </w:r>
            <w:proofErr w:type="spellStart"/>
            <w:r w:rsidR="008D0F18">
              <w:rPr>
                <w:rFonts w:ascii="Arial" w:hAnsi="Arial" w:cs="Arial"/>
              </w:rPr>
              <w:t>Perubahan</w:t>
            </w:r>
            <w:proofErr w:type="spellEnd"/>
            <w:r w:rsidR="008D0F18">
              <w:rPr>
                <w:rFonts w:ascii="Arial" w:hAnsi="Arial" w:cs="Arial"/>
              </w:rPr>
              <w:t xml:space="preserve"> </w:t>
            </w:r>
            <w:proofErr w:type="spellStart"/>
            <w:r w:rsidR="008D0F18">
              <w:rPr>
                <w:rFonts w:ascii="Arial" w:hAnsi="Arial" w:cs="Arial"/>
              </w:rPr>
              <w:t>Atas</w:t>
            </w:r>
            <w:proofErr w:type="spellEnd"/>
            <w:r w:rsidR="008D0F18">
              <w:rPr>
                <w:rFonts w:ascii="Arial" w:hAnsi="Arial" w:cs="Arial"/>
              </w:rPr>
              <w:t xml:space="preserve"> </w:t>
            </w:r>
            <w:proofErr w:type="spellStart"/>
            <w:r w:rsidR="008D0F18">
              <w:rPr>
                <w:rFonts w:ascii="Arial" w:hAnsi="Arial" w:cs="Arial"/>
              </w:rPr>
              <w:t>Peraturan</w:t>
            </w:r>
            <w:proofErr w:type="spellEnd"/>
            <w:r w:rsidR="008D0F18">
              <w:rPr>
                <w:rFonts w:ascii="Arial" w:hAnsi="Arial" w:cs="Arial"/>
              </w:rPr>
              <w:t xml:space="preserve"> </w:t>
            </w:r>
            <w:proofErr w:type="spellStart"/>
            <w:r w:rsidR="008D0F18">
              <w:rPr>
                <w:rFonts w:ascii="Arial" w:hAnsi="Arial" w:cs="Arial"/>
              </w:rPr>
              <w:t>Pemerintah</w:t>
            </w:r>
            <w:proofErr w:type="spellEnd"/>
            <w:r w:rsidR="008D0F18">
              <w:rPr>
                <w:rFonts w:ascii="Arial" w:hAnsi="Arial" w:cs="Arial"/>
              </w:rPr>
              <w:t xml:space="preserve"> </w:t>
            </w:r>
            <w:proofErr w:type="spellStart"/>
            <w:r w:rsidR="008D0F18">
              <w:rPr>
                <w:rFonts w:ascii="Arial" w:hAnsi="Arial" w:cs="Arial"/>
              </w:rPr>
              <w:t>Nomor</w:t>
            </w:r>
            <w:proofErr w:type="spellEnd"/>
            <w:r w:rsidR="008D0F18">
              <w:rPr>
                <w:rFonts w:ascii="Arial" w:hAnsi="Arial" w:cs="Arial"/>
              </w:rPr>
              <w:t xml:space="preserve"> 6 </w:t>
            </w:r>
            <w:proofErr w:type="spellStart"/>
            <w:r w:rsidR="008D0F18">
              <w:rPr>
                <w:rFonts w:ascii="Arial" w:hAnsi="Arial" w:cs="Arial"/>
              </w:rPr>
              <w:t>Tahun</w:t>
            </w:r>
            <w:proofErr w:type="spellEnd"/>
            <w:r w:rsidR="008D0F18">
              <w:rPr>
                <w:rFonts w:ascii="Arial" w:hAnsi="Arial" w:cs="Arial"/>
              </w:rPr>
              <w:t xml:space="preserve"> 2006 </w:t>
            </w:r>
            <w:proofErr w:type="spellStart"/>
            <w:r w:rsidR="008D0F18">
              <w:rPr>
                <w:rFonts w:ascii="Arial" w:hAnsi="Arial" w:cs="Arial"/>
              </w:rPr>
              <w:t>tentang</w:t>
            </w:r>
            <w:proofErr w:type="spellEnd"/>
            <w:r w:rsidR="008D0F18">
              <w:rPr>
                <w:rFonts w:ascii="Arial" w:hAnsi="Arial" w:cs="Arial"/>
              </w:rPr>
              <w:t xml:space="preserve"> </w:t>
            </w:r>
            <w:proofErr w:type="spellStart"/>
            <w:r w:rsidR="008D0F18">
              <w:rPr>
                <w:rFonts w:ascii="Arial" w:hAnsi="Arial" w:cs="Arial"/>
              </w:rPr>
              <w:t>Pengelolaan</w:t>
            </w:r>
            <w:proofErr w:type="spellEnd"/>
            <w:r w:rsidR="008D0F18">
              <w:rPr>
                <w:rFonts w:ascii="Arial" w:hAnsi="Arial" w:cs="Arial"/>
              </w:rPr>
              <w:t xml:space="preserve"> </w:t>
            </w:r>
            <w:proofErr w:type="spellStart"/>
            <w:r w:rsidR="008D0F18">
              <w:rPr>
                <w:rFonts w:ascii="Arial" w:hAnsi="Arial" w:cs="Arial"/>
              </w:rPr>
              <w:t>Barang</w:t>
            </w:r>
            <w:proofErr w:type="spellEnd"/>
            <w:r w:rsidR="008D0F18">
              <w:rPr>
                <w:rFonts w:ascii="Arial" w:hAnsi="Arial" w:cs="Arial"/>
              </w:rPr>
              <w:t xml:space="preserve"> </w:t>
            </w:r>
            <w:proofErr w:type="spellStart"/>
            <w:r w:rsidR="008D0F18">
              <w:rPr>
                <w:rFonts w:ascii="Arial" w:hAnsi="Arial" w:cs="Arial"/>
              </w:rPr>
              <w:t>Milik</w:t>
            </w:r>
            <w:proofErr w:type="spellEnd"/>
            <w:r w:rsidR="008D0F18">
              <w:rPr>
                <w:rFonts w:ascii="Arial" w:hAnsi="Arial" w:cs="Arial"/>
              </w:rPr>
              <w:t xml:space="preserve"> Negara/Daerah </w:t>
            </w:r>
            <w:r w:rsidRPr="00BA6773">
              <w:rPr>
                <w:rFonts w:ascii="Arial" w:hAnsi="Arial" w:cs="Arial"/>
                <w:lang w:val="id-ID"/>
              </w:rPr>
              <w:t>(Lembaran Negara Republik Indonesia Tahun 200</w:t>
            </w:r>
            <w:r w:rsidR="008D0F18">
              <w:rPr>
                <w:rFonts w:ascii="Arial" w:hAnsi="Arial" w:cs="Arial"/>
              </w:rPr>
              <w:t>8</w:t>
            </w:r>
            <w:r w:rsidRPr="00BA6773">
              <w:rPr>
                <w:rFonts w:ascii="Arial" w:hAnsi="Arial" w:cs="Arial"/>
                <w:lang w:val="id-ID"/>
              </w:rPr>
              <w:t xml:space="preserve"> Nomor </w:t>
            </w:r>
            <w:r w:rsidR="008D0F18">
              <w:rPr>
                <w:rFonts w:ascii="Arial" w:hAnsi="Arial" w:cs="Arial"/>
              </w:rPr>
              <w:t>78</w:t>
            </w:r>
            <w:r w:rsidRPr="00BA6773">
              <w:rPr>
                <w:rFonts w:ascii="Arial" w:hAnsi="Arial" w:cs="Arial"/>
                <w:lang w:val="id-ID"/>
              </w:rPr>
              <w:t xml:space="preserve">, Tambahan Lembaran Negara Republik Indonesia Nomor </w:t>
            </w:r>
            <w:r w:rsidR="008D0F18">
              <w:rPr>
                <w:rFonts w:ascii="Arial" w:hAnsi="Arial" w:cs="Arial"/>
              </w:rPr>
              <w:t>4855</w:t>
            </w:r>
            <w:r w:rsidRPr="00BA6773">
              <w:rPr>
                <w:rFonts w:ascii="Arial" w:hAnsi="Arial" w:cs="Arial"/>
                <w:lang w:val="id-ID"/>
              </w:rPr>
              <w:t>);</w:t>
            </w:r>
          </w:p>
        </w:tc>
      </w:tr>
      <w:tr w:rsidR="009710FB" w:rsidRPr="004D4858" w:rsidTr="00BA6773">
        <w:trPr>
          <w:trHeight w:val="368"/>
        </w:trPr>
        <w:tc>
          <w:tcPr>
            <w:tcW w:w="0" w:type="auto"/>
          </w:tcPr>
          <w:p w:rsidR="009710FB" w:rsidRPr="00BA6773" w:rsidRDefault="009710FB" w:rsidP="00620E5E">
            <w:pPr>
              <w:autoSpaceDE w:val="0"/>
              <w:autoSpaceDN w:val="0"/>
              <w:adjustRightInd w:val="0"/>
              <w:spacing w:after="120"/>
              <w:rPr>
                <w:rFonts w:ascii="Arial" w:hAnsi="Arial" w:cs="Arial"/>
                <w:color w:val="000000"/>
              </w:rPr>
            </w:pPr>
          </w:p>
        </w:tc>
        <w:tc>
          <w:tcPr>
            <w:tcW w:w="0" w:type="auto"/>
          </w:tcPr>
          <w:p w:rsidR="009710FB" w:rsidRPr="00BA6773" w:rsidRDefault="009710FB" w:rsidP="00620E5E">
            <w:pPr>
              <w:autoSpaceDE w:val="0"/>
              <w:autoSpaceDN w:val="0"/>
              <w:adjustRightInd w:val="0"/>
              <w:spacing w:after="120"/>
              <w:rPr>
                <w:rFonts w:ascii="Arial" w:hAnsi="Arial" w:cs="Arial"/>
                <w:color w:val="000000"/>
              </w:rPr>
            </w:pPr>
          </w:p>
        </w:tc>
        <w:tc>
          <w:tcPr>
            <w:tcW w:w="0" w:type="auto"/>
          </w:tcPr>
          <w:p w:rsidR="009710FB" w:rsidRPr="00BA6773" w:rsidRDefault="009710FB" w:rsidP="00C040C4">
            <w:pPr>
              <w:autoSpaceDE w:val="0"/>
              <w:autoSpaceDN w:val="0"/>
              <w:adjustRightInd w:val="0"/>
              <w:spacing w:after="120"/>
              <w:jc w:val="center"/>
              <w:rPr>
                <w:rFonts w:ascii="Arial" w:hAnsi="Arial" w:cs="Arial"/>
                <w:color w:val="000000"/>
              </w:rPr>
            </w:pPr>
            <w:r w:rsidRPr="00BA6773">
              <w:rPr>
                <w:rFonts w:ascii="Arial" w:hAnsi="Arial" w:cs="Arial"/>
                <w:color w:val="000000"/>
              </w:rPr>
              <w:t>5.</w:t>
            </w:r>
          </w:p>
        </w:tc>
        <w:tc>
          <w:tcPr>
            <w:tcW w:w="0" w:type="auto"/>
          </w:tcPr>
          <w:p w:rsidR="009710FB" w:rsidRPr="00BA6773" w:rsidRDefault="009710FB" w:rsidP="00620E5E">
            <w:pPr>
              <w:autoSpaceDE w:val="0"/>
              <w:autoSpaceDN w:val="0"/>
              <w:adjustRightInd w:val="0"/>
              <w:spacing w:after="120"/>
              <w:jc w:val="both"/>
              <w:rPr>
                <w:rFonts w:ascii="Arial" w:hAnsi="Arial" w:cs="Arial"/>
                <w:color w:val="000000"/>
              </w:rPr>
            </w:pPr>
            <w:r w:rsidRPr="00BA6773">
              <w:rPr>
                <w:rFonts w:ascii="Arial" w:hAnsi="Arial" w:cs="Arial"/>
                <w:color w:val="000000"/>
                <w:lang w:val="id-ID"/>
              </w:rPr>
              <w:t xml:space="preserve">Peraturan Menteri Dalam Negeri Nomor 17 Tahun 2007 tentang Pedoman Teknis Pengelolaan Barang Milik Daerah; </w:t>
            </w:r>
          </w:p>
        </w:tc>
      </w:tr>
      <w:tr w:rsidR="009710FB" w:rsidRPr="004D4858" w:rsidTr="00C040C4">
        <w:trPr>
          <w:trHeight w:val="426"/>
        </w:trPr>
        <w:tc>
          <w:tcPr>
            <w:tcW w:w="0" w:type="auto"/>
          </w:tcPr>
          <w:p w:rsidR="009710FB" w:rsidRPr="00BA6773" w:rsidRDefault="009710FB" w:rsidP="00620E5E">
            <w:pPr>
              <w:autoSpaceDE w:val="0"/>
              <w:autoSpaceDN w:val="0"/>
              <w:adjustRightInd w:val="0"/>
              <w:spacing w:after="120"/>
              <w:rPr>
                <w:rFonts w:ascii="Arial" w:hAnsi="Arial" w:cs="Arial"/>
                <w:color w:val="000000"/>
              </w:rPr>
            </w:pPr>
          </w:p>
        </w:tc>
        <w:tc>
          <w:tcPr>
            <w:tcW w:w="0" w:type="auto"/>
          </w:tcPr>
          <w:p w:rsidR="009710FB" w:rsidRPr="00BA6773" w:rsidRDefault="009710FB" w:rsidP="00620E5E">
            <w:pPr>
              <w:autoSpaceDE w:val="0"/>
              <w:autoSpaceDN w:val="0"/>
              <w:adjustRightInd w:val="0"/>
              <w:spacing w:after="120"/>
              <w:rPr>
                <w:rFonts w:ascii="Arial" w:hAnsi="Arial" w:cs="Arial"/>
                <w:color w:val="000000"/>
              </w:rPr>
            </w:pPr>
          </w:p>
        </w:tc>
        <w:tc>
          <w:tcPr>
            <w:tcW w:w="0" w:type="auto"/>
          </w:tcPr>
          <w:p w:rsidR="009710FB" w:rsidRPr="00BA6773" w:rsidRDefault="00983C6E" w:rsidP="009710FB">
            <w:pPr>
              <w:autoSpaceDE w:val="0"/>
              <w:autoSpaceDN w:val="0"/>
              <w:adjustRightInd w:val="0"/>
              <w:spacing w:after="120"/>
              <w:jc w:val="center"/>
              <w:rPr>
                <w:rFonts w:ascii="Arial" w:hAnsi="Arial" w:cs="Arial"/>
                <w:color w:val="000000"/>
              </w:rPr>
            </w:pPr>
            <w:r>
              <w:rPr>
                <w:rFonts w:ascii="Arial" w:hAnsi="Arial" w:cs="Arial"/>
                <w:color w:val="000000"/>
              </w:rPr>
              <w:t>6</w:t>
            </w:r>
            <w:r w:rsidR="009710FB" w:rsidRPr="00BA6773">
              <w:rPr>
                <w:rFonts w:ascii="Arial" w:hAnsi="Arial" w:cs="Arial"/>
                <w:color w:val="000000"/>
              </w:rPr>
              <w:t xml:space="preserve">. </w:t>
            </w:r>
          </w:p>
          <w:p w:rsidR="009710FB" w:rsidRPr="00BA6773" w:rsidRDefault="009710FB" w:rsidP="00620E5E">
            <w:pPr>
              <w:autoSpaceDE w:val="0"/>
              <w:autoSpaceDN w:val="0"/>
              <w:adjustRightInd w:val="0"/>
              <w:spacing w:after="120"/>
              <w:jc w:val="center"/>
              <w:rPr>
                <w:rFonts w:ascii="Arial" w:hAnsi="Arial" w:cs="Arial"/>
                <w:color w:val="000000"/>
              </w:rPr>
            </w:pPr>
          </w:p>
        </w:tc>
        <w:tc>
          <w:tcPr>
            <w:tcW w:w="0" w:type="auto"/>
          </w:tcPr>
          <w:p w:rsidR="009710FB" w:rsidRPr="00BA6773" w:rsidRDefault="009710FB" w:rsidP="008D0F18">
            <w:pPr>
              <w:autoSpaceDE w:val="0"/>
              <w:autoSpaceDN w:val="0"/>
              <w:adjustRightInd w:val="0"/>
              <w:spacing w:after="120"/>
              <w:jc w:val="both"/>
              <w:rPr>
                <w:rFonts w:ascii="Arial" w:hAnsi="Arial" w:cs="Arial"/>
                <w:color w:val="000000"/>
              </w:rPr>
            </w:pPr>
            <w:r w:rsidRPr="00BA6773">
              <w:rPr>
                <w:rFonts w:ascii="Arial" w:hAnsi="Arial" w:cs="Arial"/>
                <w:lang w:val="id-ID"/>
              </w:rPr>
              <w:t>Peraturan Daerah Kota Yogyakarta Nomor 4 Tahun 2007 tentang Pokok-</w:t>
            </w:r>
            <w:r w:rsidR="008D0F18">
              <w:rPr>
                <w:rFonts w:ascii="Arial" w:hAnsi="Arial" w:cs="Arial"/>
              </w:rPr>
              <w:t>P</w:t>
            </w:r>
            <w:r w:rsidRPr="00BA6773">
              <w:rPr>
                <w:rFonts w:ascii="Arial" w:hAnsi="Arial" w:cs="Arial"/>
                <w:lang w:val="id-ID"/>
              </w:rPr>
              <w:t>okok Pengelolaan Keuangan Daerah (Lembaran Daerah Kota Yogyakarta Tahun 200</w:t>
            </w:r>
            <w:r w:rsidR="008D0F18">
              <w:rPr>
                <w:rFonts w:ascii="Arial" w:hAnsi="Arial" w:cs="Arial"/>
              </w:rPr>
              <w:t>7</w:t>
            </w:r>
            <w:r w:rsidRPr="00BA6773">
              <w:rPr>
                <w:rFonts w:ascii="Arial" w:hAnsi="Arial" w:cs="Arial"/>
                <w:lang w:val="id-ID"/>
              </w:rPr>
              <w:t xml:space="preserve"> Nomor 48 Seri D)</w:t>
            </w:r>
            <w:r w:rsidR="008D0F18">
              <w:rPr>
                <w:rFonts w:ascii="Arial" w:hAnsi="Arial" w:cs="Arial"/>
              </w:rPr>
              <w:t>;</w:t>
            </w:r>
          </w:p>
        </w:tc>
      </w:tr>
    </w:tbl>
    <w:p w:rsidR="009710FB" w:rsidRDefault="009710FB" w:rsidP="00620E5E">
      <w:pPr>
        <w:autoSpaceDE w:val="0"/>
        <w:autoSpaceDN w:val="0"/>
        <w:adjustRightInd w:val="0"/>
        <w:spacing w:after="120"/>
        <w:jc w:val="center"/>
        <w:rPr>
          <w:rFonts w:ascii="Arial" w:hAnsi="Arial"/>
          <w:b/>
          <w:lang w:val="sv-SE"/>
        </w:rPr>
      </w:pPr>
    </w:p>
    <w:p w:rsidR="00BA6773" w:rsidRDefault="00BA6773" w:rsidP="00620E5E">
      <w:pPr>
        <w:autoSpaceDE w:val="0"/>
        <w:autoSpaceDN w:val="0"/>
        <w:adjustRightInd w:val="0"/>
        <w:spacing w:after="120"/>
        <w:jc w:val="center"/>
        <w:rPr>
          <w:rFonts w:ascii="Arial" w:hAnsi="Arial"/>
          <w:b/>
          <w:lang w:val="sv-SE"/>
        </w:rPr>
      </w:pPr>
    </w:p>
    <w:p w:rsidR="00BA6773" w:rsidRDefault="00BA6773" w:rsidP="00620E5E">
      <w:pPr>
        <w:autoSpaceDE w:val="0"/>
        <w:autoSpaceDN w:val="0"/>
        <w:adjustRightInd w:val="0"/>
        <w:spacing w:after="120"/>
        <w:jc w:val="center"/>
        <w:rPr>
          <w:rFonts w:ascii="Arial" w:hAnsi="Arial"/>
          <w:b/>
          <w:lang w:val="sv-SE"/>
        </w:rPr>
      </w:pPr>
    </w:p>
    <w:p w:rsidR="00554DCF" w:rsidRDefault="00554DCF" w:rsidP="00620E5E">
      <w:pPr>
        <w:autoSpaceDE w:val="0"/>
        <w:autoSpaceDN w:val="0"/>
        <w:adjustRightInd w:val="0"/>
        <w:spacing w:after="120"/>
        <w:jc w:val="center"/>
        <w:rPr>
          <w:rFonts w:ascii="Arial" w:hAnsi="Arial"/>
          <w:b/>
          <w:lang w:val="sv-SE"/>
        </w:rPr>
      </w:pPr>
    </w:p>
    <w:p w:rsidR="0029233C" w:rsidRDefault="0029233C" w:rsidP="00620E5E">
      <w:pPr>
        <w:autoSpaceDE w:val="0"/>
        <w:autoSpaceDN w:val="0"/>
        <w:adjustRightInd w:val="0"/>
        <w:spacing w:after="120"/>
        <w:jc w:val="center"/>
        <w:rPr>
          <w:rFonts w:ascii="Arial" w:hAnsi="Arial"/>
          <w:b/>
          <w:lang w:val="sv-SE"/>
        </w:rPr>
      </w:pPr>
    </w:p>
    <w:p w:rsidR="0029233C" w:rsidRDefault="0029233C" w:rsidP="00620E5E">
      <w:pPr>
        <w:autoSpaceDE w:val="0"/>
        <w:autoSpaceDN w:val="0"/>
        <w:adjustRightInd w:val="0"/>
        <w:spacing w:after="120"/>
        <w:jc w:val="center"/>
        <w:rPr>
          <w:rFonts w:ascii="Arial" w:hAnsi="Arial"/>
          <w:b/>
          <w:lang w:val="sv-SE"/>
        </w:rPr>
      </w:pPr>
    </w:p>
    <w:p w:rsidR="00817715" w:rsidRPr="002319A1" w:rsidRDefault="00817715" w:rsidP="00620E5E">
      <w:pPr>
        <w:autoSpaceDE w:val="0"/>
        <w:autoSpaceDN w:val="0"/>
        <w:adjustRightInd w:val="0"/>
        <w:spacing w:after="120"/>
        <w:jc w:val="center"/>
        <w:rPr>
          <w:rFonts w:ascii="Arial" w:hAnsi="Arial"/>
          <w:b/>
          <w:lang w:val="sv-SE"/>
        </w:rPr>
      </w:pPr>
      <w:r w:rsidRPr="002319A1">
        <w:rPr>
          <w:rFonts w:ascii="Arial" w:hAnsi="Arial"/>
          <w:b/>
          <w:lang w:val="sv-SE"/>
        </w:rPr>
        <w:t xml:space="preserve">MEMUTUSKAN : </w:t>
      </w:r>
    </w:p>
    <w:p w:rsidR="009710FB" w:rsidRPr="0071668C" w:rsidRDefault="00817715" w:rsidP="009710FB">
      <w:pPr>
        <w:autoSpaceDE w:val="0"/>
        <w:autoSpaceDN w:val="0"/>
        <w:adjustRightInd w:val="0"/>
        <w:spacing w:after="120"/>
        <w:ind w:left="1620" w:hanging="1620"/>
        <w:jc w:val="both"/>
        <w:rPr>
          <w:rFonts w:ascii="Arial" w:hAnsi="Arial" w:cs="Arial"/>
          <w:b/>
          <w:bCs/>
          <w:color w:val="000000"/>
          <w:lang w:val="sv-SE"/>
        </w:rPr>
      </w:pPr>
      <w:r w:rsidRPr="0071668C">
        <w:rPr>
          <w:rFonts w:ascii="Arial" w:hAnsi="Arial"/>
          <w:lang w:val="sv-SE"/>
        </w:rPr>
        <w:t xml:space="preserve">Menetapkan : </w:t>
      </w:r>
      <w:r w:rsidRPr="0071668C">
        <w:rPr>
          <w:rFonts w:ascii="Arial" w:hAnsi="Arial"/>
          <w:lang w:val="sv-SE"/>
        </w:rPr>
        <w:tab/>
      </w:r>
      <w:r w:rsidRPr="0071668C">
        <w:rPr>
          <w:rFonts w:ascii="Arial" w:hAnsi="Arial" w:cs="Arial"/>
          <w:b/>
          <w:bCs/>
          <w:color w:val="000000"/>
          <w:lang w:val="sv-SE"/>
        </w:rPr>
        <w:t xml:space="preserve">PERATURAN WALIKOTA YOGYAKARTA TENTANG </w:t>
      </w:r>
      <w:r w:rsidR="009710FB" w:rsidRPr="0071668C">
        <w:rPr>
          <w:rFonts w:ascii="Arial" w:hAnsi="Arial" w:cs="Arial"/>
          <w:b/>
          <w:bCs/>
          <w:color w:val="000000"/>
          <w:lang w:val="sv-SE"/>
        </w:rPr>
        <w:t xml:space="preserve">BESARAN TARIF </w:t>
      </w:r>
      <w:r w:rsidR="004C21A8">
        <w:rPr>
          <w:rFonts w:ascii="Arial" w:hAnsi="Arial" w:cs="Arial"/>
          <w:b/>
          <w:bCs/>
          <w:color w:val="000000"/>
          <w:lang w:val="sv-SE"/>
        </w:rPr>
        <w:t>SEWA</w:t>
      </w:r>
      <w:r w:rsidR="009710FB" w:rsidRPr="0071668C">
        <w:rPr>
          <w:rFonts w:ascii="Arial" w:hAnsi="Arial" w:cs="Arial"/>
          <w:b/>
          <w:bCs/>
          <w:color w:val="000000"/>
          <w:lang w:val="sv-SE"/>
        </w:rPr>
        <w:t xml:space="preserve"> </w:t>
      </w:r>
      <w:r w:rsidR="009710FB">
        <w:rPr>
          <w:rFonts w:ascii="Arial" w:hAnsi="Arial" w:cs="Arial"/>
          <w:b/>
          <w:bCs/>
          <w:color w:val="000000"/>
          <w:lang w:val="sv-SE"/>
        </w:rPr>
        <w:t>PASAR IKAN HIGIENIS KOTA YOGYAKARTA</w:t>
      </w:r>
      <w:r w:rsidR="008D0F18">
        <w:rPr>
          <w:rFonts w:ascii="Arial" w:hAnsi="Arial" w:cs="Arial"/>
          <w:b/>
          <w:bCs/>
          <w:color w:val="000000"/>
          <w:lang w:val="sv-SE"/>
        </w:rPr>
        <w:t>.</w:t>
      </w:r>
    </w:p>
    <w:p w:rsidR="00203BAA" w:rsidRDefault="00203BAA" w:rsidP="006F2F1B">
      <w:pPr>
        <w:autoSpaceDE w:val="0"/>
        <w:autoSpaceDN w:val="0"/>
        <w:adjustRightInd w:val="0"/>
        <w:jc w:val="center"/>
        <w:rPr>
          <w:rFonts w:ascii="Arial" w:hAnsi="Arial" w:cs="Arial"/>
          <w:b/>
          <w:bCs/>
          <w:lang w:val="da-DK"/>
        </w:rPr>
      </w:pPr>
    </w:p>
    <w:p w:rsidR="00817715" w:rsidRPr="0071668C" w:rsidRDefault="00817715" w:rsidP="006F2F1B">
      <w:pPr>
        <w:autoSpaceDE w:val="0"/>
        <w:autoSpaceDN w:val="0"/>
        <w:adjustRightInd w:val="0"/>
        <w:jc w:val="center"/>
        <w:rPr>
          <w:rFonts w:ascii="Arial" w:hAnsi="Arial" w:cs="Arial"/>
          <w:lang w:val="da-DK"/>
        </w:rPr>
      </w:pPr>
      <w:r w:rsidRPr="0071668C">
        <w:rPr>
          <w:rFonts w:ascii="Arial" w:hAnsi="Arial" w:cs="Arial"/>
          <w:b/>
          <w:bCs/>
          <w:lang w:val="da-DK"/>
        </w:rPr>
        <w:t xml:space="preserve">BAB I </w:t>
      </w:r>
    </w:p>
    <w:p w:rsidR="00817715" w:rsidRDefault="00817715" w:rsidP="006F2F1B">
      <w:pPr>
        <w:autoSpaceDE w:val="0"/>
        <w:autoSpaceDN w:val="0"/>
        <w:adjustRightInd w:val="0"/>
        <w:jc w:val="center"/>
        <w:rPr>
          <w:rFonts w:ascii="Arial" w:hAnsi="Arial" w:cs="Arial"/>
          <w:b/>
          <w:bCs/>
          <w:lang w:val="id-ID"/>
        </w:rPr>
      </w:pPr>
      <w:r w:rsidRPr="0071668C">
        <w:rPr>
          <w:rFonts w:ascii="Arial" w:hAnsi="Arial" w:cs="Arial"/>
          <w:b/>
          <w:bCs/>
          <w:lang w:val="da-DK"/>
        </w:rPr>
        <w:t xml:space="preserve">KETENTUAN UMUM </w:t>
      </w:r>
    </w:p>
    <w:p w:rsidR="002B7EB9" w:rsidRPr="002B7EB9" w:rsidRDefault="002B7EB9" w:rsidP="006F2F1B">
      <w:pPr>
        <w:autoSpaceDE w:val="0"/>
        <w:autoSpaceDN w:val="0"/>
        <w:adjustRightInd w:val="0"/>
        <w:jc w:val="center"/>
        <w:rPr>
          <w:rFonts w:ascii="Arial" w:hAnsi="Arial" w:cs="Arial"/>
          <w:lang w:val="id-ID"/>
        </w:rPr>
      </w:pPr>
      <w:r>
        <w:rPr>
          <w:rFonts w:ascii="Arial" w:hAnsi="Arial" w:cs="Arial"/>
          <w:b/>
          <w:bCs/>
          <w:lang w:val="id-ID"/>
        </w:rPr>
        <w:t>Bagian Kesatu</w:t>
      </w:r>
    </w:p>
    <w:p w:rsidR="00817715" w:rsidRPr="0071668C" w:rsidRDefault="00817715" w:rsidP="00620E5E">
      <w:pPr>
        <w:autoSpaceDE w:val="0"/>
        <w:autoSpaceDN w:val="0"/>
        <w:adjustRightInd w:val="0"/>
        <w:spacing w:after="120"/>
        <w:jc w:val="center"/>
        <w:rPr>
          <w:rFonts w:ascii="Arial" w:hAnsi="Arial" w:cs="Arial"/>
          <w:b/>
          <w:bCs/>
          <w:lang w:val="da-DK"/>
        </w:rPr>
      </w:pPr>
      <w:r w:rsidRPr="0071668C">
        <w:rPr>
          <w:rFonts w:ascii="Arial" w:hAnsi="Arial" w:cs="Arial"/>
          <w:b/>
          <w:bCs/>
          <w:lang w:val="da-DK"/>
        </w:rPr>
        <w:t xml:space="preserve">Pasal 1 </w:t>
      </w:r>
    </w:p>
    <w:p w:rsidR="00817715" w:rsidRPr="0071668C" w:rsidRDefault="00817715" w:rsidP="00DF0B62">
      <w:pPr>
        <w:autoSpaceDE w:val="0"/>
        <w:autoSpaceDN w:val="0"/>
        <w:adjustRightInd w:val="0"/>
        <w:spacing w:after="80"/>
        <w:rPr>
          <w:rFonts w:ascii="Arial" w:hAnsi="Arial" w:cs="Arial"/>
          <w:lang w:val="da-DK"/>
        </w:rPr>
      </w:pPr>
      <w:r w:rsidRPr="0071668C">
        <w:rPr>
          <w:rFonts w:ascii="Arial" w:hAnsi="Arial" w:cs="Arial"/>
          <w:lang w:val="da-DK"/>
        </w:rPr>
        <w:t>Dalam Peraturan Walikota ini yang dimaksud dengan :</w:t>
      </w:r>
    </w:p>
    <w:p w:rsidR="00160772" w:rsidRPr="008D0F18" w:rsidRDefault="007652B2" w:rsidP="00B32C67">
      <w:pPr>
        <w:numPr>
          <w:ilvl w:val="0"/>
          <w:numId w:val="2"/>
        </w:numPr>
        <w:tabs>
          <w:tab w:val="clear" w:pos="900"/>
          <w:tab w:val="left" w:pos="540"/>
        </w:tabs>
        <w:autoSpaceDE w:val="0"/>
        <w:autoSpaceDN w:val="0"/>
        <w:adjustRightInd w:val="0"/>
        <w:spacing w:after="80"/>
        <w:ind w:left="540"/>
        <w:jc w:val="both"/>
        <w:rPr>
          <w:rFonts w:ascii="Arial" w:hAnsi="Arial" w:cs="Arial"/>
          <w:lang w:val="da-DK"/>
        </w:rPr>
      </w:pPr>
      <w:r w:rsidRPr="008D0F18">
        <w:rPr>
          <w:rFonts w:ascii="Arial" w:hAnsi="Arial" w:cs="Arial"/>
          <w:color w:val="000000"/>
          <w:lang w:val="da-DK"/>
        </w:rPr>
        <w:t>Pasar Ikan Higienis Kota Yogyakarta yang selanjutnya disebut PIH adalah</w:t>
      </w:r>
      <w:r w:rsidR="00722031" w:rsidRPr="008D0F18">
        <w:rPr>
          <w:rFonts w:ascii="Arial" w:hAnsi="Arial" w:cs="Arial"/>
          <w:color w:val="000000"/>
          <w:lang w:val="da-DK"/>
        </w:rPr>
        <w:t xml:space="preserve"> </w:t>
      </w:r>
      <w:r w:rsidR="0009507A" w:rsidRPr="008D0F18">
        <w:rPr>
          <w:rFonts w:ascii="Arial" w:hAnsi="Arial" w:cs="Arial"/>
          <w:color w:val="000000"/>
          <w:lang w:val="da-DK"/>
        </w:rPr>
        <w:t xml:space="preserve">tempat atau wadah jual beli hasil perikanan </w:t>
      </w:r>
      <w:r w:rsidR="00983C6E" w:rsidRPr="008D0F18">
        <w:rPr>
          <w:rFonts w:ascii="Arial" w:hAnsi="Arial" w:cs="Arial"/>
          <w:color w:val="000000"/>
          <w:lang w:val="da-DK"/>
        </w:rPr>
        <w:t>yang</w:t>
      </w:r>
      <w:r w:rsidR="0009507A" w:rsidRPr="008D0F18">
        <w:rPr>
          <w:rFonts w:ascii="Arial" w:hAnsi="Arial" w:cs="Arial"/>
          <w:color w:val="000000"/>
          <w:lang w:val="da-DK"/>
        </w:rPr>
        <w:t xml:space="preserve"> dikelola secara modern </w:t>
      </w:r>
      <w:r w:rsidR="00983C6E" w:rsidRPr="008D0F18">
        <w:rPr>
          <w:rFonts w:ascii="Arial" w:hAnsi="Arial" w:cs="Arial"/>
          <w:color w:val="000000"/>
          <w:lang w:val="da-DK"/>
        </w:rPr>
        <w:t>yang</w:t>
      </w:r>
      <w:r w:rsidR="0009507A" w:rsidRPr="008D0F18">
        <w:rPr>
          <w:rFonts w:ascii="Arial" w:hAnsi="Arial" w:cs="Arial"/>
          <w:color w:val="000000"/>
          <w:lang w:val="da-DK"/>
        </w:rPr>
        <w:t xml:space="preserve"> selalu menjaga kualitas ikan secara higienis.</w:t>
      </w:r>
    </w:p>
    <w:p w:rsidR="00817715" w:rsidRPr="004C0C74" w:rsidRDefault="00FD1AFC" w:rsidP="00B32C67">
      <w:pPr>
        <w:numPr>
          <w:ilvl w:val="0"/>
          <w:numId w:val="2"/>
        </w:numPr>
        <w:tabs>
          <w:tab w:val="clear" w:pos="900"/>
          <w:tab w:val="left" w:pos="540"/>
        </w:tabs>
        <w:autoSpaceDE w:val="0"/>
        <w:autoSpaceDN w:val="0"/>
        <w:adjustRightInd w:val="0"/>
        <w:spacing w:after="80"/>
        <w:ind w:left="540"/>
        <w:jc w:val="both"/>
        <w:rPr>
          <w:rFonts w:ascii="Arial" w:hAnsi="Arial" w:cs="Arial"/>
          <w:lang w:val="sv-SE"/>
        </w:rPr>
      </w:pPr>
      <w:r>
        <w:rPr>
          <w:rFonts w:ascii="Arial" w:hAnsi="Arial" w:cs="Arial"/>
          <w:lang w:val="sv-SE"/>
        </w:rPr>
        <w:t>Sewa</w:t>
      </w:r>
      <w:r w:rsidR="007652B2" w:rsidRPr="008D0F18">
        <w:rPr>
          <w:rFonts w:ascii="Arial" w:hAnsi="Arial" w:cs="Arial"/>
          <w:lang w:val="sv-SE"/>
        </w:rPr>
        <w:t xml:space="preserve"> PIH </w:t>
      </w:r>
      <w:r w:rsidR="00817715" w:rsidRPr="008D0F18">
        <w:rPr>
          <w:rFonts w:ascii="Arial" w:hAnsi="Arial" w:cs="Arial"/>
          <w:lang w:val="sv-SE"/>
        </w:rPr>
        <w:t xml:space="preserve">adalah </w:t>
      </w:r>
      <w:r w:rsidR="00AF5BAA">
        <w:rPr>
          <w:rFonts w:ascii="Arial" w:hAnsi="Arial" w:cs="Arial"/>
          <w:lang w:val="sv-SE"/>
        </w:rPr>
        <w:t xml:space="preserve">Pemanfaatan PIH oleh Pihak lain dalam jangka waktu tertentu dan menerima imbalan uang tunai. </w:t>
      </w:r>
    </w:p>
    <w:p w:rsidR="00123C4B" w:rsidRPr="008D0F18" w:rsidRDefault="00123C4B" w:rsidP="00B32C67">
      <w:pPr>
        <w:numPr>
          <w:ilvl w:val="0"/>
          <w:numId w:val="2"/>
        </w:numPr>
        <w:tabs>
          <w:tab w:val="clear" w:pos="900"/>
          <w:tab w:val="left" w:pos="540"/>
        </w:tabs>
        <w:autoSpaceDE w:val="0"/>
        <w:autoSpaceDN w:val="0"/>
        <w:adjustRightInd w:val="0"/>
        <w:spacing w:after="80"/>
        <w:ind w:left="540"/>
        <w:jc w:val="both"/>
        <w:rPr>
          <w:rFonts w:ascii="Arial" w:hAnsi="Arial" w:cs="Arial"/>
          <w:lang w:val="sv-SE"/>
        </w:rPr>
      </w:pPr>
      <w:r w:rsidRPr="008D0F18">
        <w:rPr>
          <w:rFonts w:ascii="Arial" w:hAnsi="Arial" w:cs="Arial"/>
          <w:lang w:val="sv-SE"/>
        </w:rPr>
        <w:t xml:space="preserve">Badan </w:t>
      </w:r>
      <w:r w:rsidR="004A13DA" w:rsidRPr="008D0F18">
        <w:rPr>
          <w:rFonts w:ascii="Arial" w:hAnsi="Arial" w:cs="Arial"/>
          <w:lang w:val="sv-SE"/>
        </w:rPr>
        <w:t xml:space="preserve">usaha </w:t>
      </w:r>
      <w:r w:rsidRPr="008D0F18">
        <w:rPr>
          <w:rFonts w:ascii="Arial" w:hAnsi="Arial" w:cs="Arial"/>
          <w:lang w:val="sv-SE"/>
        </w:rPr>
        <w:t xml:space="preserve">adalah </w:t>
      </w:r>
      <w:r w:rsidR="004A13DA" w:rsidRPr="008D0F18">
        <w:rPr>
          <w:rFonts w:ascii="Arial" w:hAnsi="Arial" w:cs="Arial"/>
          <w:lang w:val="sv-SE"/>
        </w:rPr>
        <w:t>sekumpulan orang dan</w:t>
      </w:r>
      <w:r w:rsidR="008D0F18" w:rsidRPr="008D0F18">
        <w:rPr>
          <w:rFonts w:ascii="Arial" w:hAnsi="Arial" w:cs="Arial"/>
          <w:lang w:val="sv-SE"/>
        </w:rPr>
        <w:t>/</w:t>
      </w:r>
      <w:r w:rsidR="004A13DA" w:rsidRPr="008D0F18">
        <w:rPr>
          <w:rFonts w:ascii="Arial" w:hAnsi="Arial" w:cs="Arial"/>
          <w:lang w:val="sv-SE"/>
        </w:rPr>
        <w:t>atau modal yang merupakan kesatuan, baik yang melakukan usaha maupun yang tidak melakukan usaha yang meliputi perseroan terbatas, perseroan komanditer, perseroan lainnya, badan usaha milik negara atau daerah dengan nama dan dalam bentuk apapun, persekutuan, perkumpulan, firma, kongsi, koperasi, yayasan atau organisasi yang sejenis lembaga, dana pensiun, bentuk usaha tetap, serta bentuk badan lainnya.</w:t>
      </w:r>
    </w:p>
    <w:p w:rsidR="00722031" w:rsidRPr="008D0F18" w:rsidRDefault="00722031" w:rsidP="00B32C67">
      <w:pPr>
        <w:numPr>
          <w:ilvl w:val="0"/>
          <w:numId w:val="2"/>
        </w:numPr>
        <w:tabs>
          <w:tab w:val="clear" w:pos="900"/>
          <w:tab w:val="left" w:pos="540"/>
        </w:tabs>
        <w:autoSpaceDE w:val="0"/>
        <w:autoSpaceDN w:val="0"/>
        <w:adjustRightInd w:val="0"/>
        <w:spacing w:after="80"/>
        <w:ind w:left="540"/>
        <w:jc w:val="both"/>
        <w:rPr>
          <w:rFonts w:ascii="Arial" w:hAnsi="Arial" w:cs="Arial"/>
          <w:lang w:val="da-DK"/>
        </w:rPr>
      </w:pPr>
      <w:r w:rsidRPr="008D0F18">
        <w:rPr>
          <w:rFonts w:ascii="Arial" w:hAnsi="Arial" w:cs="Arial"/>
          <w:lang w:val="da-DK"/>
        </w:rPr>
        <w:t>Dinas Perindustrian, Perdagangan, Koperasi dan Pertanian yang selanjutnya disebut Dinas Perindagkoptan adalah Dinas Perindustrian, Perdagangan, Koperasi dan Pertanian Kota Yogyakarta.</w:t>
      </w:r>
    </w:p>
    <w:p w:rsidR="00CC2970" w:rsidRPr="008D0F18" w:rsidRDefault="00CC2970" w:rsidP="00B32C67">
      <w:pPr>
        <w:numPr>
          <w:ilvl w:val="0"/>
          <w:numId w:val="2"/>
        </w:numPr>
        <w:tabs>
          <w:tab w:val="clear" w:pos="900"/>
          <w:tab w:val="left" w:pos="540"/>
        </w:tabs>
        <w:autoSpaceDE w:val="0"/>
        <w:autoSpaceDN w:val="0"/>
        <w:adjustRightInd w:val="0"/>
        <w:spacing w:after="80"/>
        <w:ind w:left="540"/>
        <w:jc w:val="both"/>
        <w:rPr>
          <w:rFonts w:ascii="Arial" w:hAnsi="Arial" w:cs="Arial"/>
          <w:lang w:val="da-DK"/>
        </w:rPr>
      </w:pPr>
      <w:r w:rsidRPr="008D0F18">
        <w:rPr>
          <w:rFonts w:ascii="Arial" w:hAnsi="Arial" w:cs="Arial"/>
          <w:lang w:val="da-DK"/>
        </w:rPr>
        <w:t xml:space="preserve">Daerah adalah Kota Yogyakarta. </w:t>
      </w:r>
    </w:p>
    <w:p w:rsidR="00CC2970" w:rsidRPr="008D0F18" w:rsidRDefault="00CC2970" w:rsidP="00B32C67">
      <w:pPr>
        <w:numPr>
          <w:ilvl w:val="0"/>
          <w:numId w:val="2"/>
        </w:numPr>
        <w:tabs>
          <w:tab w:val="clear" w:pos="900"/>
          <w:tab w:val="left" w:pos="540"/>
        </w:tabs>
        <w:autoSpaceDE w:val="0"/>
        <w:autoSpaceDN w:val="0"/>
        <w:adjustRightInd w:val="0"/>
        <w:spacing w:after="80"/>
        <w:ind w:left="540"/>
        <w:jc w:val="both"/>
        <w:rPr>
          <w:rFonts w:ascii="Arial" w:hAnsi="Arial" w:cs="Arial"/>
          <w:lang w:val="da-DK"/>
        </w:rPr>
      </w:pPr>
      <w:r w:rsidRPr="008D0F18">
        <w:rPr>
          <w:rFonts w:ascii="Arial" w:hAnsi="Arial"/>
          <w:color w:val="000000"/>
          <w:lang w:val="da-DK"/>
        </w:rPr>
        <w:t xml:space="preserve">Pemerintah Daerah adalah Walikota beserta perangkat Daerah sebagai unsur pelaksana penyelenggara Pemerintahan Daerah. </w:t>
      </w:r>
    </w:p>
    <w:p w:rsidR="00CC2970" w:rsidRPr="008D0F18" w:rsidRDefault="00CC2970" w:rsidP="00B32C67">
      <w:pPr>
        <w:numPr>
          <w:ilvl w:val="0"/>
          <w:numId w:val="2"/>
        </w:numPr>
        <w:tabs>
          <w:tab w:val="clear" w:pos="900"/>
          <w:tab w:val="left" w:pos="540"/>
        </w:tabs>
        <w:autoSpaceDE w:val="0"/>
        <w:autoSpaceDN w:val="0"/>
        <w:adjustRightInd w:val="0"/>
        <w:spacing w:after="80"/>
        <w:ind w:left="540"/>
        <w:jc w:val="both"/>
        <w:rPr>
          <w:rFonts w:ascii="Arial" w:hAnsi="Arial" w:cs="Arial"/>
          <w:lang w:val="da-DK"/>
        </w:rPr>
      </w:pPr>
      <w:r w:rsidRPr="008D0F18">
        <w:rPr>
          <w:rFonts w:ascii="Arial" w:hAnsi="Arial" w:cs="Arial"/>
          <w:lang w:val="da-DK"/>
        </w:rPr>
        <w:t xml:space="preserve">Walikota adalah Walikota Yogyakarta. </w:t>
      </w:r>
    </w:p>
    <w:p w:rsidR="00123C4B" w:rsidRDefault="00123C4B" w:rsidP="00123C4B">
      <w:pPr>
        <w:autoSpaceDE w:val="0"/>
        <w:autoSpaceDN w:val="0"/>
        <w:adjustRightInd w:val="0"/>
        <w:spacing w:after="120"/>
        <w:jc w:val="center"/>
        <w:rPr>
          <w:rFonts w:ascii="Arial" w:hAnsi="Arial" w:cs="Arial"/>
          <w:b/>
          <w:bCs/>
          <w:lang w:val="da-DK"/>
        </w:rPr>
      </w:pPr>
    </w:p>
    <w:p w:rsidR="004B6265" w:rsidRPr="002B7EB9" w:rsidRDefault="002B7EB9" w:rsidP="00A2553B">
      <w:pPr>
        <w:autoSpaceDE w:val="0"/>
        <w:autoSpaceDN w:val="0"/>
        <w:adjustRightInd w:val="0"/>
        <w:jc w:val="center"/>
        <w:rPr>
          <w:rFonts w:ascii="Arial" w:hAnsi="Arial" w:cs="Arial"/>
          <w:b/>
          <w:bCs/>
          <w:lang w:val="id-ID"/>
        </w:rPr>
      </w:pPr>
      <w:r>
        <w:rPr>
          <w:rFonts w:ascii="Arial" w:hAnsi="Arial" w:cs="Arial"/>
          <w:b/>
          <w:bCs/>
          <w:lang w:val="id-ID"/>
        </w:rPr>
        <w:t>Bagian Kedua</w:t>
      </w:r>
    </w:p>
    <w:p w:rsidR="004B6265" w:rsidRPr="002B7EB9" w:rsidRDefault="002B7EB9" w:rsidP="00A2553B">
      <w:pPr>
        <w:autoSpaceDE w:val="0"/>
        <w:autoSpaceDN w:val="0"/>
        <w:adjustRightInd w:val="0"/>
        <w:jc w:val="center"/>
        <w:rPr>
          <w:rFonts w:ascii="Arial" w:hAnsi="Arial" w:cs="Arial"/>
          <w:b/>
          <w:bCs/>
          <w:lang w:val="id-ID"/>
        </w:rPr>
      </w:pPr>
      <w:r>
        <w:rPr>
          <w:rFonts w:ascii="Arial" w:hAnsi="Arial" w:cs="Arial"/>
          <w:b/>
          <w:bCs/>
          <w:lang w:val="id-ID"/>
        </w:rPr>
        <w:t>Maksud dan Tujuan</w:t>
      </w:r>
    </w:p>
    <w:p w:rsidR="004B6265" w:rsidRDefault="004B6265" w:rsidP="00A2553B">
      <w:pPr>
        <w:autoSpaceDE w:val="0"/>
        <w:autoSpaceDN w:val="0"/>
        <w:adjustRightInd w:val="0"/>
        <w:spacing w:after="120"/>
        <w:jc w:val="center"/>
        <w:rPr>
          <w:rFonts w:ascii="Arial" w:hAnsi="Arial" w:cs="Arial"/>
          <w:b/>
          <w:bCs/>
          <w:lang w:val="da-DK"/>
        </w:rPr>
      </w:pPr>
      <w:r>
        <w:rPr>
          <w:rFonts w:ascii="Arial" w:hAnsi="Arial" w:cs="Arial"/>
          <w:b/>
          <w:bCs/>
          <w:lang w:val="da-DK"/>
        </w:rPr>
        <w:t>Pasal 2</w:t>
      </w:r>
    </w:p>
    <w:p w:rsidR="004B6265" w:rsidRDefault="004B6265" w:rsidP="00A2553B">
      <w:pPr>
        <w:numPr>
          <w:ilvl w:val="0"/>
          <w:numId w:val="6"/>
        </w:numPr>
        <w:autoSpaceDE w:val="0"/>
        <w:autoSpaceDN w:val="0"/>
        <w:adjustRightInd w:val="0"/>
        <w:spacing w:after="120"/>
        <w:ind w:left="547" w:hanging="547"/>
        <w:jc w:val="both"/>
        <w:rPr>
          <w:rFonts w:ascii="Arial" w:hAnsi="Arial" w:cs="Arial"/>
        </w:rPr>
      </w:pPr>
      <w:proofErr w:type="spellStart"/>
      <w:r w:rsidRPr="004B6265">
        <w:rPr>
          <w:rFonts w:ascii="Arial" w:hAnsi="Arial" w:cs="Arial"/>
        </w:rPr>
        <w:t>Peraturan</w:t>
      </w:r>
      <w:proofErr w:type="spellEnd"/>
      <w:r w:rsidRPr="004B6265">
        <w:rPr>
          <w:rFonts w:ascii="Arial" w:hAnsi="Arial" w:cs="Arial"/>
        </w:rPr>
        <w:t xml:space="preserve"> </w:t>
      </w:r>
      <w:proofErr w:type="spellStart"/>
      <w:r>
        <w:rPr>
          <w:rFonts w:ascii="Arial" w:hAnsi="Arial" w:cs="Arial"/>
        </w:rPr>
        <w:t>Walikota</w:t>
      </w:r>
      <w:proofErr w:type="spellEnd"/>
      <w:r>
        <w:rPr>
          <w:rFonts w:ascii="Arial" w:hAnsi="Arial" w:cs="Arial"/>
        </w:rPr>
        <w:t xml:space="preserve"> </w:t>
      </w:r>
      <w:proofErr w:type="spellStart"/>
      <w:r w:rsidRPr="004B6265">
        <w:rPr>
          <w:rFonts w:ascii="Arial" w:hAnsi="Arial" w:cs="Arial"/>
        </w:rPr>
        <w:t>ini</w:t>
      </w:r>
      <w:proofErr w:type="spellEnd"/>
      <w:r w:rsidRPr="004B6265">
        <w:rPr>
          <w:rFonts w:ascii="Arial" w:hAnsi="Arial" w:cs="Arial"/>
        </w:rPr>
        <w:t xml:space="preserve"> </w:t>
      </w:r>
      <w:proofErr w:type="spellStart"/>
      <w:r w:rsidRPr="004B6265">
        <w:rPr>
          <w:rFonts w:ascii="Arial" w:hAnsi="Arial" w:cs="Arial"/>
        </w:rPr>
        <w:t>dimaksudkan</w:t>
      </w:r>
      <w:proofErr w:type="spellEnd"/>
      <w:r w:rsidRPr="004B6265">
        <w:rPr>
          <w:rFonts w:ascii="Arial" w:hAnsi="Arial" w:cs="Arial"/>
        </w:rPr>
        <w:t xml:space="preserve"> </w:t>
      </w:r>
      <w:proofErr w:type="spellStart"/>
      <w:r w:rsidRPr="004B6265">
        <w:rPr>
          <w:rFonts w:ascii="Arial" w:hAnsi="Arial" w:cs="Arial"/>
        </w:rPr>
        <w:t>untuk</w:t>
      </w:r>
      <w:proofErr w:type="spellEnd"/>
      <w:r w:rsidRPr="004B6265">
        <w:rPr>
          <w:rFonts w:ascii="Arial" w:hAnsi="Arial" w:cs="Arial"/>
        </w:rPr>
        <w:t xml:space="preserve"> </w:t>
      </w:r>
      <w:proofErr w:type="spellStart"/>
      <w:r w:rsidRPr="004B6265">
        <w:rPr>
          <w:rFonts w:ascii="Arial" w:hAnsi="Arial" w:cs="Arial"/>
        </w:rPr>
        <w:t>memberikan</w:t>
      </w:r>
      <w:proofErr w:type="spellEnd"/>
      <w:r w:rsidRPr="004B6265">
        <w:rPr>
          <w:rFonts w:ascii="Arial" w:hAnsi="Arial" w:cs="Arial"/>
        </w:rPr>
        <w:t xml:space="preserve"> </w:t>
      </w:r>
      <w:proofErr w:type="spellStart"/>
      <w:r w:rsidRPr="004B6265">
        <w:rPr>
          <w:rFonts w:ascii="Arial" w:hAnsi="Arial" w:cs="Arial"/>
        </w:rPr>
        <w:t>pedoman</w:t>
      </w:r>
      <w:proofErr w:type="spellEnd"/>
      <w:r w:rsidRPr="004B6265">
        <w:rPr>
          <w:rFonts w:ascii="Arial" w:hAnsi="Arial" w:cs="Arial"/>
        </w:rPr>
        <w:t xml:space="preserve"> </w:t>
      </w:r>
      <w:proofErr w:type="spellStart"/>
      <w:r w:rsidRPr="004B6265">
        <w:rPr>
          <w:rFonts w:ascii="Arial" w:hAnsi="Arial" w:cs="Arial"/>
        </w:rPr>
        <w:t>bagi</w:t>
      </w:r>
      <w:proofErr w:type="spellEnd"/>
      <w:r w:rsidRPr="004B6265">
        <w:rPr>
          <w:rFonts w:ascii="Arial" w:hAnsi="Arial" w:cs="Arial"/>
        </w:rPr>
        <w:t xml:space="preserve"> </w:t>
      </w:r>
      <w:proofErr w:type="spellStart"/>
      <w:r w:rsidRPr="004B6265">
        <w:rPr>
          <w:rFonts w:ascii="Arial" w:hAnsi="Arial" w:cs="Arial"/>
        </w:rPr>
        <w:t>pe</w:t>
      </w:r>
      <w:r w:rsidR="003C2CBF">
        <w:rPr>
          <w:rFonts w:ascii="Arial" w:hAnsi="Arial" w:cs="Arial"/>
        </w:rPr>
        <w:t>ngelola</w:t>
      </w:r>
      <w:proofErr w:type="spellEnd"/>
      <w:r w:rsidR="003C2CBF">
        <w:rPr>
          <w:rFonts w:ascii="Arial" w:hAnsi="Arial" w:cs="Arial"/>
        </w:rPr>
        <w:t xml:space="preserve"> </w:t>
      </w:r>
      <w:r w:rsidR="00AF5BAA">
        <w:rPr>
          <w:rFonts w:ascii="Arial" w:hAnsi="Arial" w:cs="Arial"/>
        </w:rPr>
        <w:t>PIH</w:t>
      </w:r>
      <w:r w:rsidR="003C2CBF">
        <w:rPr>
          <w:rFonts w:ascii="Arial" w:hAnsi="Arial" w:cs="Arial"/>
        </w:rPr>
        <w:t xml:space="preserve"> </w:t>
      </w:r>
      <w:proofErr w:type="spellStart"/>
      <w:r w:rsidR="003C2CBF">
        <w:rPr>
          <w:rFonts w:ascii="Arial" w:hAnsi="Arial" w:cs="Arial"/>
        </w:rPr>
        <w:t>dalam</w:t>
      </w:r>
      <w:proofErr w:type="spellEnd"/>
      <w:r w:rsidR="003C2CBF">
        <w:rPr>
          <w:rFonts w:ascii="Arial" w:hAnsi="Arial" w:cs="Arial"/>
        </w:rPr>
        <w:t xml:space="preserve"> </w:t>
      </w:r>
      <w:proofErr w:type="spellStart"/>
      <w:r w:rsidR="003C2CBF">
        <w:rPr>
          <w:rFonts w:ascii="Arial" w:hAnsi="Arial" w:cs="Arial"/>
        </w:rPr>
        <w:t>penyewaan</w:t>
      </w:r>
      <w:proofErr w:type="spellEnd"/>
      <w:r w:rsidR="003C2CBF">
        <w:rPr>
          <w:rFonts w:ascii="Arial" w:hAnsi="Arial" w:cs="Arial"/>
        </w:rPr>
        <w:t xml:space="preserve"> PIH. </w:t>
      </w:r>
    </w:p>
    <w:p w:rsidR="004B6265" w:rsidRPr="004B6265" w:rsidRDefault="004B6265" w:rsidP="004B6265">
      <w:pPr>
        <w:numPr>
          <w:ilvl w:val="0"/>
          <w:numId w:val="6"/>
        </w:numPr>
        <w:autoSpaceDE w:val="0"/>
        <w:autoSpaceDN w:val="0"/>
        <w:adjustRightInd w:val="0"/>
        <w:spacing w:after="120"/>
        <w:ind w:left="540" w:hanging="540"/>
        <w:jc w:val="both"/>
        <w:rPr>
          <w:rFonts w:ascii="Arial" w:hAnsi="Arial" w:cs="Arial"/>
        </w:rPr>
      </w:pPr>
      <w:proofErr w:type="spellStart"/>
      <w:r w:rsidRPr="004B6265">
        <w:rPr>
          <w:rFonts w:ascii="Arial" w:hAnsi="Arial" w:cs="Arial"/>
        </w:rPr>
        <w:t>Peraturan</w:t>
      </w:r>
      <w:proofErr w:type="spellEnd"/>
      <w:r w:rsidRPr="004B6265">
        <w:rPr>
          <w:rFonts w:ascii="Arial" w:hAnsi="Arial" w:cs="Arial"/>
        </w:rPr>
        <w:t xml:space="preserve"> </w:t>
      </w:r>
      <w:proofErr w:type="spellStart"/>
      <w:r w:rsidR="007B2900">
        <w:rPr>
          <w:rFonts w:ascii="Arial" w:hAnsi="Arial" w:cs="Arial"/>
        </w:rPr>
        <w:t>Walikota</w:t>
      </w:r>
      <w:proofErr w:type="spellEnd"/>
      <w:r w:rsidR="007B2900">
        <w:rPr>
          <w:rFonts w:ascii="Arial" w:hAnsi="Arial" w:cs="Arial"/>
        </w:rPr>
        <w:t xml:space="preserve"> </w:t>
      </w:r>
      <w:proofErr w:type="spellStart"/>
      <w:r w:rsidRPr="004B6265">
        <w:rPr>
          <w:rFonts w:ascii="Arial" w:hAnsi="Arial" w:cs="Arial"/>
        </w:rPr>
        <w:t>ini</w:t>
      </w:r>
      <w:proofErr w:type="spellEnd"/>
      <w:r w:rsidRPr="004B6265">
        <w:rPr>
          <w:rFonts w:ascii="Arial" w:hAnsi="Arial" w:cs="Arial"/>
        </w:rPr>
        <w:t xml:space="preserve"> </w:t>
      </w:r>
      <w:proofErr w:type="spellStart"/>
      <w:r w:rsidRPr="004B6265">
        <w:rPr>
          <w:rFonts w:ascii="Arial" w:hAnsi="Arial" w:cs="Arial"/>
        </w:rPr>
        <w:t>bertujuan</w:t>
      </w:r>
      <w:proofErr w:type="spellEnd"/>
      <w:r w:rsidRPr="004B6265">
        <w:rPr>
          <w:rFonts w:ascii="Arial" w:hAnsi="Arial" w:cs="Arial"/>
        </w:rPr>
        <w:t xml:space="preserve"> </w:t>
      </w:r>
      <w:proofErr w:type="spellStart"/>
      <w:r w:rsidRPr="004B6265">
        <w:rPr>
          <w:rFonts w:ascii="Arial" w:hAnsi="Arial" w:cs="Arial"/>
        </w:rPr>
        <w:t>untuk</w:t>
      </w:r>
      <w:proofErr w:type="spellEnd"/>
      <w:r w:rsidRPr="004B6265">
        <w:rPr>
          <w:rFonts w:ascii="Arial" w:hAnsi="Arial" w:cs="Arial"/>
        </w:rPr>
        <w:t xml:space="preserve"> </w:t>
      </w:r>
      <w:proofErr w:type="spellStart"/>
      <w:r w:rsidR="007B2900">
        <w:rPr>
          <w:rFonts w:ascii="Arial" w:hAnsi="Arial" w:cs="Arial"/>
        </w:rPr>
        <w:t>terselenggaranya</w:t>
      </w:r>
      <w:proofErr w:type="spellEnd"/>
      <w:r w:rsidR="007B2900">
        <w:rPr>
          <w:rFonts w:ascii="Arial" w:hAnsi="Arial" w:cs="Arial"/>
        </w:rPr>
        <w:t xml:space="preserve"> </w:t>
      </w:r>
      <w:proofErr w:type="spellStart"/>
      <w:r w:rsidR="007B2900">
        <w:rPr>
          <w:rFonts w:ascii="Arial" w:hAnsi="Arial" w:cs="Arial"/>
        </w:rPr>
        <w:t>penyewaan</w:t>
      </w:r>
      <w:proofErr w:type="spellEnd"/>
      <w:r w:rsidR="007B2900">
        <w:rPr>
          <w:rFonts w:ascii="Arial" w:hAnsi="Arial" w:cs="Arial"/>
        </w:rPr>
        <w:t xml:space="preserve"> PIH yang </w:t>
      </w:r>
      <w:proofErr w:type="spellStart"/>
      <w:r w:rsidR="007B2900">
        <w:rPr>
          <w:rFonts w:ascii="Arial" w:hAnsi="Arial" w:cs="Arial"/>
        </w:rPr>
        <w:t>tertib</w:t>
      </w:r>
      <w:proofErr w:type="spellEnd"/>
      <w:r w:rsidR="007B2900">
        <w:rPr>
          <w:rFonts w:ascii="Arial" w:hAnsi="Arial" w:cs="Arial"/>
        </w:rPr>
        <w:t xml:space="preserve">, </w:t>
      </w:r>
      <w:proofErr w:type="spellStart"/>
      <w:r w:rsidR="007B2900">
        <w:rPr>
          <w:rFonts w:ascii="Arial" w:hAnsi="Arial" w:cs="Arial"/>
        </w:rPr>
        <w:t>terarah</w:t>
      </w:r>
      <w:proofErr w:type="spellEnd"/>
      <w:r w:rsidR="007B2900">
        <w:rPr>
          <w:rFonts w:ascii="Arial" w:hAnsi="Arial" w:cs="Arial"/>
        </w:rPr>
        <w:t xml:space="preserve">, </w:t>
      </w:r>
      <w:proofErr w:type="spellStart"/>
      <w:r w:rsidR="007B2900">
        <w:rPr>
          <w:rFonts w:ascii="Arial" w:hAnsi="Arial" w:cs="Arial"/>
        </w:rPr>
        <w:t>adil</w:t>
      </w:r>
      <w:proofErr w:type="spellEnd"/>
      <w:r w:rsidR="007B2900">
        <w:rPr>
          <w:rFonts w:ascii="Arial" w:hAnsi="Arial" w:cs="Arial"/>
        </w:rPr>
        <w:t xml:space="preserve"> </w:t>
      </w:r>
      <w:proofErr w:type="spellStart"/>
      <w:r w:rsidR="007B2900">
        <w:rPr>
          <w:rFonts w:ascii="Arial" w:hAnsi="Arial" w:cs="Arial"/>
        </w:rPr>
        <w:t>dan</w:t>
      </w:r>
      <w:proofErr w:type="spellEnd"/>
      <w:r w:rsidR="007B2900">
        <w:rPr>
          <w:rFonts w:ascii="Arial" w:hAnsi="Arial" w:cs="Arial"/>
        </w:rPr>
        <w:t xml:space="preserve"> </w:t>
      </w:r>
      <w:proofErr w:type="spellStart"/>
      <w:r w:rsidR="007B2900">
        <w:rPr>
          <w:rFonts w:ascii="Arial" w:hAnsi="Arial" w:cs="Arial"/>
        </w:rPr>
        <w:t>akuntabel</w:t>
      </w:r>
      <w:proofErr w:type="spellEnd"/>
      <w:r w:rsidR="007B2900">
        <w:rPr>
          <w:rFonts w:ascii="Arial" w:hAnsi="Arial" w:cs="Arial"/>
        </w:rPr>
        <w:t xml:space="preserve"> </w:t>
      </w:r>
      <w:proofErr w:type="spellStart"/>
      <w:r w:rsidR="007B2900">
        <w:rPr>
          <w:rFonts w:ascii="Arial" w:hAnsi="Arial" w:cs="Arial"/>
        </w:rPr>
        <w:t>guna</w:t>
      </w:r>
      <w:proofErr w:type="spellEnd"/>
      <w:r w:rsidR="007B2900">
        <w:rPr>
          <w:rFonts w:ascii="Arial" w:hAnsi="Arial" w:cs="Arial"/>
        </w:rPr>
        <w:t xml:space="preserve"> </w:t>
      </w:r>
      <w:proofErr w:type="spellStart"/>
      <w:r w:rsidR="007B2900">
        <w:rPr>
          <w:rFonts w:ascii="Arial" w:hAnsi="Arial" w:cs="Arial"/>
        </w:rPr>
        <w:t>mewujudkan</w:t>
      </w:r>
      <w:proofErr w:type="spellEnd"/>
      <w:r w:rsidR="007B2900">
        <w:rPr>
          <w:rFonts w:ascii="Arial" w:hAnsi="Arial" w:cs="Arial"/>
        </w:rPr>
        <w:t xml:space="preserve"> </w:t>
      </w:r>
      <w:proofErr w:type="spellStart"/>
      <w:r w:rsidR="007B2900">
        <w:rPr>
          <w:rFonts w:ascii="Arial" w:hAnsi="Arial" w:cs="Arial"/>
        </w:rPr>
        <w:t>pengelolaan</w:t>
      </w:r>
      <w:proofErr w:type="spellEnd"/>
      <w:r w:rsidR="007B2900">
        <w:rPr>
          <w:rFonts w:ascii="Arial" w:hAnsi="Arial" w:cs="Arial"/>
        </w:rPr>
        <w:t xml:space="preserve"> PIH yang </w:t>
      </w:r>
      <w:proofErr w:type="spellStart"/>
      <w:r w:rsidR="007B2900">
        <w:rPr>
          <w:rFonts w:ascii="Arial" w:hAnsi="Arial" w:cs="Arial"/>
        </w:rPr>
        <w:t>efisien</w:t>
      </w:r>
      <w:proofErr w:type="spellEnd"/>
      <w:r w:rsidR="007B2900">
        <w:rPr>
          <w:rFonts w:ascii="Arial" w:hAnsi="Arial" w:cs="Arial"/>
        </w:rPr>
        <w:t xml:space="preserve">, </w:t>
      </w:r>
      <w:proofErr w:type="spellStart"/>
      <w:r w:rsidR="007B2900">
        <w:rPr>
          <w:rFonts w:ascii="Arial" w:hAnsi="Arial" w:cs="Arial"/>
        </w:rPr>
        <w:t>efektif</w:t>
      </w:r>
      <w:proofErr w:type="spellEnd"/>
      <w:r w:rsidR="007B2900">
        <w:rPr>
          <w:rFonts w:ascii="Arial" w:hAnsi="Arial" w:cs="Arial"/>
        </w:rPr>
        <w:t xml:space="preserve"> </w:t>
      </w:r>
      <w:proofErr w:type="spellStart"/>
      <w:r w:rsidR="007B2900">
        <w:rPr>
          <w:rFonts w:ascii="Arial" w:hAnsi="Arial" w:cs="Arial"/>
        </w:rPr>
        <w:t>dan</w:t>
      </w:r>
      <w:proofErr w:type="spellEnd"/>
      <w:r w:rsidR="007B2900">
        <w:rPr>
          <w:rFonts w:ascii="Arial" w:hAnsi="Arial" w:cs="Arial"/>
        </w:rPr>
        <w:t xml:space="preserve"> optimal.</w:t>
      </w:r>
    </w:p>
    <w:p w:rsidR="004B6265" w:rsidRDefault="004B6265" w:rsidP="00123C4B">
      <w:pPr>
        <w:autoSpaceDE w:val="0"/>
        <w:autoSpaceDN w:val="0"/>
        <w:adjustRightInd w:val="0"/>
        <w:spacing w:after="120"/>
        <w:jc w:val="center"/>
        <w:rPr>
          <w:rFonts w:ascii="Arial" w:hAnsi="Arial" w:cs="Arial"/>
          <w:b/>
          <w:bCs/>
          <w:lang w:val="da-DK"/>
        </w:rPr>
      </w:pPr>
    </w:p>
    <w:p w:rsidR="004B6265" w:rsidRPr="002B7EB9" w:rsidRDefault="002B7EB9" w:rsidP="00A2553B">
      <w:pPr>
        <w:autoSpaceDE w:val="0"/>
        <w:autoSpaceDN w:val="0"/>
        <w:adjustRightInd w:val="0"/>
        <w:jc w:val="center"/>
        <w:rPr>
          <w:rFonts w:ascii="Arial" w:hAnsi="Arial" w:cs="Arial"/>
          <w:b/>
          <w:bCs/>
          <w:lang w:val="id-ID"/>
        </w:rPr>
      </w:pPr>
      <w:r>
        <w:rPr>
          <w:rFonts w:ascii="Arial" w:hAnsi="Arial" w:cs="Arial"/>
          <w:b/>
          <w:bCs/>
          <w:lang w:val="da-DK"/>
        </w:rPr>
        <w:t>B</w:t>
      </w:r>
      <w:r>
        <w:rPr>
          <w:rFonts w:ascii="Arial" w:hAnsi="Arial" w:cs="Arial"/>
          <w:b/>
          <w:bCs/>
          <w:lang w:val="id-ID"/>
        </w:rPr>
        <w:t>agian Ketiga</w:t>
      </w:r>
    </w:p>
    <w:p w:rsidR="002B7EB9" w:rsidRDefault="002B7EB9" w:rsidP="00123C4B">
      <w:pPr>
        <w:autoSpaceDE w:val="0"/>
        <w:autoSpaceDN w:val="0"/>
        <w:adjustRightInd w:val="0"/>
        <w:spacing w:after="120"/>
        <w:jc w:val="center"/>
        <w:rPr>
          <w:rFonts w:ascii="Arial" w:hAnsi="Arial" w:cs="Arial"/>
          <w:b/>
          <w:bCs/>
          <w:lang w:val="id-ID"/>
        </w:rPr>
      </w:pPr>
      <w:r>
        <w:rPr>
          <w:rFonts w:ascii="Arial" w:hAnsi="Arial" w:cs="Arial"/>
          <w:b/>
          <w:bCs/>
          <w:lang w:val="id-ID"/>
        </w:rPr>
        <w:t>Ruang Lingkup</w:t>
      </w:r>
    </w:p>
    <w:p w:rsidR="004B6265" w:rsidRDefault="004B6265" w:rsidP="00123C4B">
      <w:pPr>
        <w:autoSpaceDE w:val="0"/>
        <w:autoSpaceDN w:val="0"/>
        <w:adjustRightInd w:val="0"/>
        <w:spacing w:after="120"/>
        <w:jc w:val="center"/>
        <w:rPr>
          <w:rFonts w:ascii="Arial" w:hAnsi="Arial" w:cs="Arial"/>
          <w:b/>
          <w:bCs/>
          <w:lang w:val="da-DK"/>
        </w:rPr>
      </w:pPr>
      <w:r>
        <w:rPr>
          <w:rFonts w:ascii="Arial" w:hAnsi="Arial" w:cs="Arial"/>
          <w:b/>
          <w:bCs/>
          <w:lang w:val="da-DK"/>
        </w:rPr>
        <w:t>Pasal 3</w:t>
      </w:r>
    </w:p>
    <w:p w:rsidR="007B2900" w:rsidRDefault="007B2900" w:rsidP="004B6265">
      <w:pPr>
        <w:autoSpaceDE w:val="0"/>
        <w:autoSpaceDN w:val="0"/>
        <w:adjustRightInd w:val="0"/>
        <w:spacing w:after="120"/>
        <w:jc w:val="both"/>
        <w:rPr>
          <w:rFonts w:ascii="Arial" w:hAnsi="Arial" w:cs="Arial"/>
        </w:rPr>
      </w:pPr>
      <w:proofErr w:type="spellStart"/>
      <w:r>
        <w:rPr>
          <w:rFonts w:ascii="Arial" w:hAnsi="Arial" w:cs="Arial"/>
        </w:rPr>
        <w:t>Peraturan</w:t>
      </w:r>
      <w:proofErr w:type="spellEnd"/>
      <w:r>
        <w:rPr>
          <w:rFonts w:ascii="Arial" w:hAnsi="Arial" w:cs="Arial"/>
        </w:rPr>
        <w:t xml:space="preserve"> </w:t>
      </w:r>
      <w:proofErr w:type="spellStart"/>
      <w:r>
        <w:rPr>
          <w:rFonts w:ascii="Arial" w:hAnsi="Arial" w:cs="Arial"/>
        </w:rPr>
        <w:t>Walikota</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mengatur</w:t>
      </w:r>
      <w:proofErr w:type="spellEnd"/>
      <w:r>
        <w:rPr>
          <w:rFonts w:ascii="Arial" w:hAnsi="Arial" w:cs="Arial"/>
        </w:rPr>
        <w:t xml:space="preserve"> </w:t>
      </w:r>
      <w:proofErr w:type="spellStart"/>
      <w:r w:rsidR="00A2553B">
        <w:rPr>
          <w:rFonts w:ascii="Arial" w:hAnsi="Arial" w:cs="Arial"/>
        </w:rPr>
        <w:t>tatacara</w:t>
      </w:r>
      <w:proofErr w:type="spellEnd"/>
      <w:r w:rsidR="00A2553B">
        <w:rPr>
          <w:rFonts w:ascii="Arial" w:hAnsi="Arial" w:cs="Arial"/>
        </w:rPr>
        <w:t xml:space="preserve"> </w:t>
      </w:r>
      <w:proofErr w:type="spellStart"/>
      <w:r w:rsidR="00A2553B">
        <w:rPr>
          <w:rFonts w:ascii="Arial" w:hAnsi="Arial" w:cs="Arial"/>
        </w:rPr>
        <w:t>pelaksanaan</w:t>
      </w:r>
      <w:proofErr w:type="spellEnd"/>
      <w:r w:rsidR="00A2553B">
        <w:rPr>
          <w:rFonts w:ascii="Arial" w:hAnsi="Arial" w:cs="Arial"/>
        </w:rPr>
        <w:t xml:space="preserve"> </w:t>
      </w:r>
      <w:proofErr w:type="spellStart"/>
      <w:r w:rsidR="00A2553B">
        <w:rPr>
          <w:rFonts w:ascii="Arial" w:hAnsi="Arial" w:cs="Arial"/>
        </w:rPr>
        <w:t>sewa</w:t>
      </w:r>
      <w:proofErr w:type="spellEnd"/>
      <w:r w:rsidR="00A2553B">
        <w:rPr>
          <w:rFonts w:ascii="Arial" w:hAnsi="Arial" w:cs="Arial"/>
        </w:rPr>
        <w:t xml:space="preserve"> PIH yang </w:t>
      </w:r>
      <w:proofErr w:type="spellStart"/>
      <w:proofErr w:type="gramStart"/>
      <w:r w:rsidR="00A2553B">
        <w:rPr>
          <w:rFonts w:ascii="Arial" w:hAnsi="Arial" w:cs="Arial"/>
        </w:rPr>
        <w:t>meliputi</w:t>
      </w:r>
      <w:proofErr w:type="spellEnd"/>
      <w:r w:rsidR="00A2553B">
        <w:rPr>
          <w:rFonts w:ascii="Arial" w:hAnsi="Arial" w:cs="Arial"/>
        </w:rPr>
        <w:t xml:space="preserve"> :</w:t>
      </w:r>
      <w:proofErr w:type="gramEnd"/>
    </w:p>
    <w:p w:rsidR="00A2553B" w:rsidRPr="00F06F5B" w:rsidRDefault="00D716C1" w:rsidP="00A2553B">
      <w:pPr>
        <w:numPr>
          <w:ilvl w:val="0"/>
          <w:numId w:val="7"/>
        </w:numPr>
        <w:autoSpaceDE w:val="0"/>
        <w:autoSpaceDN w:val="0"/>
        <w:adjustRightInd w:val="0"/>
        <w:spacing w:after="2"/>
        <w:ind w:left="540" w:hanging="540"/>
        <w:rPr>
          <w:rFonts w:ascii="Arial" w:hAnsi="Arial" w:cs="Arial"/>
        </w:rPr>
      </w:pPr>
      <w:proofErr w:type="spellStart"/>
      <w:r w:rsidRPr="00F06F5B">
        <w:rPr>
          <w:rFonts w:ascii="Arial" w:hAnsi="Arial" w:cs="Arial"/>
        </w:rPr>
        <w:t>S</w:t>
      </w:r>
      <w:r w:rsidR="00F06F5B" w:rsidRPr="00F06F5B">
        <w:rPr>
          <w:rFonts w:ascii="Arial" w:hAnsi="Arial" w:cs="Arial"/>
        </w:rPr>
        <w:t>ubjek</w:t>
      </w:r>
      <w:proofErr w:type="spellEnd"/>
      <w:r w:rsidR="00F06F5B" w:rsidRPr="00F06F5B">
        <w:rPr>
          <w:rFonts w:ascii="Arial" w:hAnsi="Arial" w:cs="Arial"/>
        </w:rPr>
        <w:t xml:space="preserve"> </w:t>
      </w:r>
      <w:proofErr w:type="spellStart"/>
      <w:r w:rsidR="00F06F5B" w:rsidRPr="00F06F5B">
        <w:rPr>
          <w:rFonts w:ascii="Arial" w:hAnsi="Arial" w:cs="Arial"/>
        </w:rPr>
        <w:t>pelaksana</w:t>
      </w:r>
      <w:proofErr w:type="spellEnd"/>
      <w:r w:rsidR="00F06F5B" w:rsidRPr="00F06F5B">
        <w:rPr>
          <w:rFonts w:ascii="Arial" w:hAnsi="Arial" w:cs="Arial"/>
        </w:rPr>
        <w:t xml:space="preserve"> </w:t>
      </w:r>
      <w:proofErr w:type="spellStart"/>
      <w:r w:rsidR="00F06F5B" w:rsidRPr="00F06F5B">
        <w:rPr>
          <w:rFonts w:ascii="Arial" w:hAnsi="Arial" w:cs="Arial"/>
        </w:rPr>
        <w:t>Sewa</w:t>
      </w:r>
      <w:proofErr w:type="spellEnd"/>
      <w:r w:rsidR="00F06F5B" w:rsidRPr="00F06F5B">
        <w:rPr>
          <w:rFonts w:ascii="Arial" w:hAnsi="Arial" w:cs="Arial"/>
        </w:rPr>
        <w:t xml:space="preserve"> </w:t>
      </w:r>
      <w:proofErr w:type="spellStart"/>
      <w:r w:rsidR="00F06F5B" w:rsidRPr="00F06F5B">
        <w:rPr>
          <w:rFonts w:ascii="Arial" w:hAnsi="Arial" w:cs="Arial"/>
        </w:rPr>
        <w:t>dan</w:t>
      </w:r>
      <w:proofErr w:type="spellEnd"/>
      <w:r w:rsidR="00F06F5B" w:rsidRPr="00F06F5B">
        <w:rPr>
          <w:rFonts w:ascii="Arial" w:hAnsi="Arial" w:cs="Arial"/>
        </w:rPr>
        <w:t xml:space="preserve"> </w:t>
      </w:r>
      <w:proofErr w:type="spellStart"/>
      <w:r w:rsidRPr="00F06F5B">
        <w:rPr>
          <w:rFonts w:ascii="Arial" w:hAnsi="Arial" w:cs="Arial"/>
        </w:rPr>
        <w:t>O</w:t>
      </w:r>
      <w:r w:rsidR="00A2553B" w:rsidRPr="00A2553B">
        <w:rPr>
          <w:rFonts w:ascii="Arial" w:hAnsi="Arial" w:cs="Arial"/>
        </w:rPr>
        <w:t>bjek</w:t>
      </w:r>
      <w:proofErr w:type="spellEnd"/>
      <w:r w:rsidR="00A2553B" w:rsidRPr="00A2553B">
        <w:rPr>
          <w:rFonts w:ascii="Arial" w:hAnsi="Arial" w:cs="Arial"/>
        </w:rPr>
        <w:t xml:space="preserve"> </w:t>
      </w:r>
      <w:proofErr w:type="spellStart"/>
      <w:r w:rsidR="00A2553B" w:rsidRPr="00A2553B">
        <w:rPr>
          <w:rFonts w:ascii="Arial" w:hAnsi="Arial" w:cs="Arial"/>
        </w:rPr>
        <w:t>Sewa</w:t>
      </w:r>
      <w:proofErr w:type="spellEnd"/>
      <w:r w:rsidR="00A2553B" w:rsidRPr="00A2553B">
        <w:rPr>
          <w:rFonts w:ascii="Arial" w:hAnsi="Arial" w:cs="Arial"/>
        </w:rPr>
        <w:t xml:space="preserve">; </w:t>
      </w:r>
    </w:p>
    <w:p w:rsidR="00F06F5B" w:rsidRPr="00F06F5B" w:rsidRDefault="00F06F5B" w:rsidP="00F06F5B">
      <w:pPr>
        <w:numPr>
          <w:ilvl w:val="0"/>
          <w:numId w:val="7"/>
        </w:numPr>
        <w:tabs>
          <w:tab w:val="left" w:pos="540"/>
        </w:tabs>
        <w:autoSpaceDE w:val="0"/>
        <w:autoSpaceDN w:val="0"/>
        <w:adjustRightInd w:val="0"/>
        <w:ind w:hanging="720"/>
        <w:jc w:val="both"/>
        <w:rPr>
          <w:rFonts w:ascii="Arial" w:hAnsi="Arial" w:cs="Arial"/>
          <w:lang w:val="nb-NO"/>
        </w:rPr>
      </w:pPr>
      <w:r w:rsidRPr="00F06F5B">
        <w:rPr>
          <w:rFonts w:ascii="Arial" w:hAnsi="Arial" w:cs="Arial"/>
          <w:bCs/>
          <w:lang w:val="nb-NO"/>
        </w:rPr>
        <w:t xml:space="preserve">Prinsip Dan Sasaran Dalam Penetapan Besaran Sewa </w:t>
      </w:r>
    </w:p>
    <w:p w:rsidR="00A2553B" w:rsidRPr="00A2553B" w:rsidRDefault="00D716C1" w:rsidP="00A2553B">
      <w:pPr>
        <w:numPr>
          <w:ilvl w:val="0"/>
          <w:numId w:val="7"/>
        </w:numPr>
        <w:autoSpaceDE w:val="0"/>
        <w:autoSpaceDN w:val="0"/>
        <w:adjustRightInd w:val="0"/>
        <w:spacing w:after="2"/>
        <w:ind w:left="540" w:hanging="540"/>
        <w:rPr>
          <w:rFonts w:ascii="Arial" w:hAnsi="Arial" w:cs="Arial"/>
        </w:rPr>
      </w:pPr>
      <w:proofErr w:type="spellStart"/>
      <w:r>
        <w:rPr>
          <w:rFonts w:ascii="Arial" w:hAnsi="Arial" w:cs="Arial"/>
        </w:rPr>
        <w:t>J</w:t>
      </w:r>
      <w:r w:rsidR="00A2553B" w:rsidRPr="00A2553B">
        <w:rPr>
          <w:rFonts w:ascii="Arial" w:hAnsi="Arial" w:cs="Arial"/>
        </w:rPr>
        <w:t>angka</w:t>
      </w:r>
      <w:proofErr w:type="spellEnd"/>
      <w:r w:rsidR="00A2553B" w:rsidRPr="00A2553B">
        <w:rPr>
          <w:rFonts w:ascii="Arial" w:hAnsi="Arial" w:cs="Arial"/>
        </w:rPr>
        <w:t xml:space="preserve"> </w:t>
      </w:r>
      <w:proofErr w:type="spellStart"/>
      <w:r w:rsidR="00A2553B" w:rsidRPr="00A2553B">
        <w:rPr>
          <w:rFonts w:ascii="Arial" w:hAnsi="Arial" w:cs="Arial"/>
        </w:rPr>
        <w:t>waktu</w:t>
      </w:r>
      <w:proofErr w:type="spellEnd"/>
      <w:r w:rsidR="00A2553B" w:rsidRPr="00A2553B">
        <w:rPr>
          <w:rFonts w:ascii="Arial" w:hAnsi="Arial" w:cs="Arial"/>
        </w:rPr>
        <w:t xml:space="preserve"> </w:t>
      </w:r>
      <w:proofErr w:type="spellStart"/>
      <w:r w:rsidR="00A2553B" w:rsidRPr="00A2553B">
        <w:rPr>
          <w:rFonts w:ascii="Arial" w:hAnsi="Arial" w:cs="Arial"/>
        </w:rPr>
        <w:t>Sewa</w:t>
      </w:r>
      <w:proofErr w:type="spellEnd"/>
      <w:r w:rsidR="00A2553B" w:rsidRPr="00A2553B">
        <w:rPr>
          <w:rFonts w:ascii="Arial" w:hAnsi="Arial" w:cs="Arial"/>
        </w:rPr>
        <w:t xml:space="preserve">; </w:t>
      </w:r>
    </w:p>
    <w:p w:rsidR="00A2553B" w:rsidRDefault="00D716C1" w:rsidP="00A2553B">
      <w:pPr>
        <w:numPr>
          <w:ilvl w:val="0"/>
          <w:numId w:val="7"/>
        </w:numPr>
        <w:autoSpaceDE w:val="0"/>
        <w:autoSpaceDN w:val="0"/>
        <w:adjustRightInd w:val="0"/>
        <w:spacing w:after="2"/>
        <w:ind w:left="540" w:hanging="540"/>
        <w:rPr>
          <w:rFonts w:ascii="Arial" w:hAnsi="Arial" w:cs="Arial"/>
        </w:rPr>
      </w:pPr>
      <w:proofErr w:type="spellStart"/>
      <w:r>
        <w:rPr>
          <w:rFonts w:ascii="Arial" w:hAnsi="Arial" w:cs="Arial"/>
        </w:rPr>
        <w:t>B</w:t>
      </w:r>
      <w:r w:rsidR="00A2553B" w:rsidRPr="00A2553B">
        <w:rPr>
          <w:rFonts w:ascii="Arial" w:hAnsi="Arial" w:cs="Arial"/>
        </w:rPr>
        <w:t>esaran</w:t>
      </w:r>
      <w:proofErr w:type="spellEnd"/>
      <w:r w:rsidR="00A2553B" w:rsidRPr="00A2553B">
        <w:rPr>
          <w:rFonts w:ascii="Arial" w:hAnsi="Arial" w:cs="Arial"/>
        </w:rPr>
        <w:t xml:space="preserve"> </w:t>
      </w:r>
      <w:proofErr w:type="spellStart"/>
      <w:r w:rsidR="00A2553B" w:rsidRPr="00A2553B">
        <w:rPr>
          <w:rFonts w:ascii="Arial" w:hAnsi="Arial" w:cs="Arial"/>
        </w:rPr>
        <w:t>Sewa</w:t>
      </w:r>
      <w:proofErr w:type="spellEnd"/>
      <w:r>
        <w:rPr>
          <w:rFonts w:ascii="Arial" w:hAnsi="Arial" w:cs="Arial"/>
        </w:rPr>
        <w:t>;</w:t>
      </w:r>
      <w:r w:rsidR="00A2553B" w:rsidRPr="00A2553B">
        <w:rPr>
          <w:rFonts w:ascii="Arial" w:hAnsi="Arial" w:cs="Arial"/>
        </w:rPr>
        <w:t xml:space="preserve"> </w:t>
      </w:r>
    </w:p>
    <w:p w:rsidR="00A2553B" w:rsidRPr="00A2553B" w:rsidRDefault="00D716C1" w:rsidP="00A2553B">
      <w:pPr>
        <w:numPr>
          <w:ilvl w:val="0"/>
          <w:numId w:val="7"/>
        </w:numPr>
        <w:autoSpaceDE w:val="0"/>
        <w:autoSpaceDN w:val="0"/>
        <w:adjustRightInd w:val="0"/>
        <w:spacing w:after="2"/>
        <w:ind w:left="540" w:hanging="540"/>
        <w:rPr>
          <w:rFonts w:ascii="Arial" w:hAnsi="Arial" w:cs="Arial"/>
        </w:rPr>
      </w:pPr>
      <w:r>
        <w:rPr>
          <w:rFonts w:ascii="Arial" w:hAnsi="Arial" w:cs="Arial"/>
        </w:rPr>
        <w:t>T</w:t>
      </w:r>
      <w:r w:rsidR="00E077BA">
        <w:rPr>
          <w:rFonts w:ascii="Arial" w:hAnsi="Arial" w:cs="Arial"/>
        </w:rPr>
        <w:t xml:space="preserve">ata </w:t>
      </w:r>
      <w:proofErr w:type="spellStart"/>
      <w:r w:rsidR="00E077BA">
        <w:rPr>
          <w:rFonts w:ascii="Arial" w:hAnsi="Arial" w:cs="Arial"/>
        </w:rPr>
        <w:t>cara</w:t>
      </w:r>
      <w:proofErr w:type="spellEnd"/>
      <w:r w:rsidR="00E077BA">
        <w:rPr>
          <w:rFonts w:ascii="Arial" w:hAnsi="Arial" w:cs="Arial"/>
        </w:rPr>
        <w:t xml:space="preserve"> </w:t>
      </w:r>
      <w:proofErr w:type="spellStart"/>
      <w:r w:rsidR="00E077BA">
        <w:rPr>
          <w:rFonts w:ascii="Arial" w:hAnsi="Arial" w:cs="Arial"/>
        </w:rPr>
        <w:t>pembayaran</w:t>
      </w:r>
      <w:proofErr w:type="spellEnd"/>
      <w:r w:rsidR="00E077BA">
        <w:rPr>
          <w:rFonts w:ascii="Arial" w:hAnsi="Arial" w:cs="Arial"/>
        </w:rPr>
        <w:t xml:space="preserve"> </w:t>
      </w:r>
      <w:proofErr w:type="spellStart"/>
      <w:r w:rsidR="00E077BA">
        <w:rPr>
          <w:rFonts w:ascii="Arial" w:hAnsi="Arial" w:cs="Arial"/>
        </w:rPr>
        <w:t>Sewa</w:t>
      </w:r>
      <w:proofErr w:type="spellEnd"/>
      <w:r w:rsidR="00E077BA">
        <w:rPr>
          <w:rFonts w:ascii="Arial" w:hAnsi="Arial" w:cs="Arial"/>
        </w:rPr>
        <w:t>.</w:t>
      </w:r>
    </w:p>
    <w:p w:rsidR="00A2553B" w:rsidRPr="00A2553B" w:rsidRDefault="00A2553B" w:rsidP="00E077BA">
      <w:pPr>
        <w:autoSpaceDE w:val="0"/>
        <w:autoSpaceDN w:val="0"/>
        <w:adjustRightInd w:val="0"/>
        <w:ind w:left="540"/>
        <w:rPr>
          <w:rFonts w:ascii="Arial" w:hAnsi="Arial" w:cs="Arial"/>
        </w:rPr>
      </w:pPr>
    </w:p>
    <w:p w:rsidR="002B7EB9" w:rsidRDefault="002B7EB9" w:rsidP="00123C4B">
      <w:pPr>
        <w:autoSpaceDE w:val="0"/>
        <w:autoSpaceDN w:val="0"/>
        <w:adjustRightInd w:val="0"/>
        <w:spacing w:after="120"/>
        <w:jc w:val="center"/>
        <w:rPr>
          <w:rFonts w:ascii="Arial" w:hAnsi="Arial" w:cs="Arial"/>
          <w:b/>
          <w:bCs/>
          <w:lang w:val="id-ID"/>
        </w:rPr>
      </w:pPr>
    </w:p>
    <w:p w:rsidR="002B7EB9" w:rsidRDefault="002B7EB9" w:rsidP="00123C4B">
      <w:pPr>
        <w:autoSpaceDE w:val="0"/>
        <w:autoSpaceDN w:val="0"/>
        <w:adjustRightInd w:val="0"/>
        <w:spacing w:after="120"/>
        <w:jc w:val="center"/>
        <w:rPr>
          <w:rFonts w:ascii="Arial" w:hAnsi="Arial" w:cs="Arial"/>
          <w:b/>
          <w:bCs/>
          <w:lang w:val="id-ID"/>
        </w:rPr>
      </w:pPr>
    </w:p>
    <w:p w:rsidR="008830D0" w:rsidRDefault="008830D0" w:rsidP="00123C4B">
      <w:pPr>
        <w:autoSpaceDE w:val="0"/>
        <w:autoSpaceDN w:val="0"/>
        <w:adjustRightInd w:val="0"/>
        <w:spacing w:after="120"/>
        <w:jc w:val="center"/>
        <w:rPr>
          <w:rFonts w:ascii="Arial" w:hAnsi="Arial" w:cs="Arial"/>
          <w:b/>
          <w:bCs/>
          <w:lang w:val="id-ID"/>
        </w:rPr>
      </w:pPr>
    </w:p>
    <w:p w:rsidR="008830D0" w:rsidRDefault="008830D0" w:rsidP="00123C4B">
      <w:pPr>
        <w:autoSpaceDE w:val="0"/>
        <w:autoSpaceDN w:val="0"/>
        <w:adjustRightInd w:val="0"/>
        <w:spacing w:after="120"/>
        <w:jc w:val="center"/>
        <w:rPr>
          <w:rFonts w:ascii="Arial" w:hAnsi="Arial" w:cs="Arial"/>
          <w:b/>
          <w:bCs/>
          <w:lang w:val="id-ID"/>
        </w:rPr>
      </w:pPr>
    </w:p>
    <w:p w:rsidR="002B7EB9" w:rsidRDefault="002B7EB9" w:rsidP="00123C4B">
      <w:pPr>
        <w:autoSpaceDE w:val="0"/>
        <w:autoSpaceDN w:val="0"/>
        <w:adjustRightInd w:val="0"/>
        <w:spacing w:after="120"/>
        <w:jc w:val="center"/>
        <w:rPr>
          <w:rFonts w:ascii="Arial" w:hAnsi="Arial" w:cs="Arial"/>
          <w:b/>
          <w:bCs/>
          <w:lang w:val="id-ID"/>
        </w:rPr>
      </w:pPr>
      <w:r>
        <w:rPr>
          <w:rFonts w:ascii="Arial" w:hAnsi="Arial" w:cs="Arial"/>
          <w:b/>
          <w:bCs/>
          <w:lang w:val="id-ID"/>
        </w:rPr>
        <w:t>BAB II</w:t>
      </w:r>
    </w:p>
    <w:p w:rsidR="002B7EB9" w:rsidRDefault="002B7EB9" w:rsidP="00123C4B">
      <w:pPr>
        <w:autoSpaceDE w:val="0"/>
        <w:autoSpaceDN w:val="0"/>
        <w:adjustRightInd w:val="0"/>
        <w:spacing w:after="120"/>
        <w:jc w:val="center"/>
        <w:rPr>
          <w:rFonts w:ascii="Arial" w:hAnsi="Arial" w:cs="Arial"/>
          <w:b/>
          <w:bCs/>
          <w:lang w:val="id-ID"/>
        </w:rPr>
      </w:pPr>
      <w:r>
        <w:rPr>
          <w:rFonts w:ascii="Arial" w:hAnsi="Arial" w:cs="Arial"/>
          <w:b/>
          <w:bCs/>
          <w:lang w:val="id-ID"/>
        </w:rPr>
        <w:t>SUBYEK PELAKSANA DAN OBYEK SEWA</w:t>
      </w:r>
    </w:p>
    <w:p w:rsidR="00CC2970" w:rsidRDefault="004B6265" w:rsidP="00123C4B">
      <w:pPr>
        <w:autoSpaceDE w:val="0"/>
        <w:autoSpaceDN w:val="0"/>
        <w:adjustRightInd w:val="0"/>
        <w:spacing w:after="120"/>
        <w:jc w:val="center"/>
        <w:rPr>
          <w:rFonts w:ascii="Arial" w:hAnsi="Arial" w:cs="Arial"/>
          <w:b/>
          <w:bCs/>
          <w:lang w:val="id-ID"/>
        </w:rPr>
      </w:pPr>
      <w:r>
        <w:rPr>
          <w:rFonts w:ascii="Arial" w:hAnsi="Arial" w:cs="Arial"/>
          <w:b/>
          <w:bCs/>
          <w:lang w:val="da-DK"/>
        </w:rPr>
        <w:t>Pasal 4</w:t>
      </w:r>
    </w:p>
    <w:p w:rsidR="002B7EB9" w:rsidRDefault="002B7EB9" w:rsidP="002B7EB9">
      <w:pPr>
        <w:numPr>
          <w:ilvl w:val="0"/>
          <w:numId w:val="8"/>
        </w:numPr>
        <w:autoSpaceDE w:val="0"/>
        <w:autoSpaceDN w:val="0"/>
        <w:adjustRightInd w:val="0"/>
        <w:spacing w:after="80"/>
        <w:ind w:left="540"/>
        <w:jc w:val="both"/>
        <w:rPr>
          <w:rFonts w:ascii="Arial" w:hAnsi="Arial" w:cs="Arial"/>
          <w:lang w:val="es-ES"/>
        </w:rPr>
      </w:pPr>
      <w:proofErr w:type="spellStart"/>
      <w:r>
        <w:rPr>
          <w:rFonts w:ascii="Arial" w:hAnsi="Arial" w:cs="Arial"/>
          <w:lang w:val="es-ES"/>
        </w:rPr>
        <w:t>Subyek</w:t>
      </w:r>
      <w:proofErr w:type="spellEnd"/>
      <w:r>
        <w:rPr>
          <w:rFonts w:ascii="Arial" w:hAnsi="Arial" w:cs="Arial"/>
          <w:lang w:val="es-ES"/>
        </w:rPr>
        <w:t xml:space="preserve"> </w:t>
      </w:r>
      <w:proofErr w:type="spellStart"/>
      <w:r>
        <w:rPr>
          <w:rFonts w:ascii="Arial" w:hAnsi="Arial" w:cs="Arial"/>
          <w:lang w:val="es-ES"/>
        </w:rPr>
        <w:t>Pelaksana</w:t>
      </w:r>
      <w:proofErr w:type="spellEnd"/>
      <w:r>
        <w:rPr>
          <w:rFonts w:ascii="Arial" w:hAnsi="Arial" w:cs="Arial"/>
          <w:lang w:val="es-ES"/>
        </w:rPr>
        <w:t xml:space="preserve"> </w:t>
      </w:r>
      <w:proofErr w:type="spellStart"/>
      <w:r>
        <w:rPr>
          <w:rFonts w:ascii="Arial" w:hAnsi="Arial" w:cs="Arial"/>
          <w:lang w:val="es-ES"/>
        </w:rPr>
        <w:t>Sewa</w:t>
      </w:r>
      <w:proofErr w:type="spellEnd"/>
      <w:r>
        <w:rPr>
          <w:rFonts w:ascii="Arial" w:hAnsi="Arial" w:cs="Arial"/>
          <w:lang w:val="es-ES"/>
        </w:rPr>
        <w:t xml:space="preserve"> PIH </w:t>
      </w:r>
      <w:proofErr w:type="spellStart"/>
      <w:r>
        <w:rPr>
          <w:rFonts w:ascii="Arial" w:hAnsi="Arial" w:cs="Arial"/>
          <w:lang w:val="es-ES"/>
        </w:rPr>
        <w:t>adalah</w:t>
      </w:r>
      <w:proofErr w:type="spellEnd"/>
      <w:r>
        <w:rPr>
          <w:rFonts w:ascii="Arial" w:hAnsi="Arial" w:cs="Arial"/>
          <w:lang w:val="es-ES"/>
        </w:rPr>
        <w:t xml:space="preserve"> </w:t>
      </w:r>
      <w:proofErr w:type="spellStart"/>
      <w:r>
        <w:rPr>
          <w:rFonts w:ascii="Arial" w:hAnsi="Arial" w:cs="Arial"/>
          <w:lang w:val="es-ES"/>
        </w:rPr>
        <w:t>Pengelola</w:t>
      </w:r>
      <w:proofErr w:type="spellEnd"/>
      <w:r>
        <w:rPr>
          <w:rFonts w:ascii="Arial" w:hAnsi="Arial" w:cs="Arial"/>
          <w:lang w:val="es-ES"/>
        </w:rPr>
        <w:t xml:space="preserve"> PIH </w:t>
      </w:r>
      <w:proofErr w:type="spellStart"/>
      <w:r>
        <w:rPr>
          <w:rFonts w:ascii="Arial" w:hAnsi="Arial" w:cs="Arial"/>
          <w:lang w:val="es-ES"/>
        </w:rPr>
        <w:t>yaitu</w:t>
      </w:r>
      <w:proofErr w:type="spellEnd"/>
      <w:r>
        <w:rPr>
          <w:rFonts w:ascii="Arial" w:hAnsi="Arial" w:cs="Arial"/>
          <w:lang w:val="es-ES"/>
        </w:rPr>
        <w:t xml:space="preserve"> Dinas </w:t>
      </w:r>
      <w:proofErr w:type="spellStart"/>
      <w:r>
        <w:rPr>
          <w:rFonts w:ascii="Arial" w:hAnsi="Arial" w:cs="Arial"/>
          <w:lang w:val="es-ES"/>
        </w:rPr>
        <w:t>Perindagkoptan</w:t>
      </w:r>
      <w:proofErr w:type="spellEnd"/>
      <w:r>
        <w:rPr>
          <w:rFonts w:ascii="Arial" w:hAnsi="Arial" w:cs="Arial"/>
          <w:lang w:val="es-ES"/>
        </w:rPr>
        <w:t>.</w:t>
      </w:r>
    </w:p>
    <w:p w:rsidR="002B7EB9" w:rsidRDefault="002B7EB9" w:rsidP="002B7EB9">
      <w:pPr>
        <w:numPr>
          <w:ilvl w:val="0"/>
          <w:numId w:val="8"/>
        </w:numPr>
        <w:autoSpaceDE w:val="0"/>
        <w:autoSpaceDN w:val="0"/>
        <w:adjustRightInd w:val="0"/>
        <w:spacing w:after="80"/>
        <w:ind w:left="540"/>
        <w:jc w:val="both"/>
        <w:rPr>
          <w:rFonts w:ascii="Arial" w:hAnsi="Arial" w:cs="Arial"/>
          <w:lang w:val="es-ES"/>
        </w:rPr>
      </w:pPr>
      <w:proofErr w:type="spellStart"/>
      <w:r w:rsidRPr="008D0F18">
        <w:rPr>
          <w:rFonts w:ascii="Arial" w:hAnsi="Arial" w:cs="Arial"/>
          <w:lang w:val="es-ES"/>
        </w:rPr>
        <w:t>Objek</w:t>
      </w:r>
      <w:proofErr w:type="spellEnd"/>
      <w:r w:rsidRPr="008D0F18">
        <w:rPr>
          <w:rFonts w:ascii="Arial" w:hAnsi="Arial" w:cs="Arial"/>
          <w:lang w:val="es-ES"/>
        </w:rPr>
        <w:t xml:space="preserve"> </w:t>
      </w:r>
      <w:proofErr w:type="spellStart"/>
      <w:r>
        <w:rPr>
          <w:rFonts w:ascii="Arial" w:hAnsi="Arial" w:cs="Arial"/>
          <w:lang w:val="es-ES"/>
        </w:rPr>
        <w:t>Sewa</w:t>
      </w:r>
      <w:proofErr w:type="spellEnd"/>
      <w:r>
        <w:rPr>
          <w:rFonts w:ascii="Arial" w:hAnsi="Arial" w:cs="Arial"/>
          <w:lang w:val="es-ES"/>
        </w:rPr>
        <w:t xml:space="preserve"> </w:t>
      </w:r>
      <w:proofErr w:type="spellStart"/>
      <w:r w:rsidRPr="008D0F18">
        <w:rPr>
          <w:rFonts w:ascii="Arial" w:hAnsi="Arial" w:cs="Arial"/>
          <w:lang w:val="es-ES"/>
        </w:rPr>
        <w:t>adalah</w:t>
      </w:r>
      <w:proofErr w:type="spellEnd"/>
      <w:r w:rsidRPr="008D0F18">
        <w:rPr>
          <w:rFonts w:ascii="Arial" w:hAnsi="Arial" w:cs="Arial"/>
          <w:lang w:val="es-ES"/>
        </w:rPr>
        <w:t xml:space="preserve"> </w:t>
      </w:r>
      <w:proofErr w:type="spellStart"/>
      <w:r w:rsidRPr="008D0F18">
        <w:rPr>
          <w:rFonts w:ascii="Arial" w:hAnsi="Arial" w:cs="Arial"/>
          <w:lang w:val="es-ES"/>
        </w:rPr>
        <w:t>semua</w:t>
      </w:r>
      <w:proofErr w:type="spellEnd"/>
      <w:r w:rsidRPr="008D0F18">
        <w:rPr>
          <w:rFonts w:ascii="Arial" w:hAnsi="Arial" w:cs="Arial"/>
          <w:lang w:val="es-ES"/>
        </w:rPr>
        <w:t xml:space="preserve"> </w:t>
      </w:r>
      <w:proofErr w:type="spellStart"/>
      <w:r w:rsidRPr="008D0F18">
        <w:rPr>
          <w:rFonts w:ascii="Arial" w:hAnsi="Arial" w:cs="Arial"/>
          <w:lang w:val="es-ES"/>
        </w:rPr>
        <w:t>aset</w:t>
      </w:r>
      <w:proofErr w:type="spellEnd"/>
      <w:r w:rsidRPr="008D0F18">
        <w:rPr>
          <w:rFonts w:ascii="Arial" w:hAnsi="Arial" w:cs="Arial"/>
          <w:lang w:val="es-ES"/>
        </w:rPr>
        <w:t xml:space="preserve"> PIH.</w:t>
      </w:r>
    </w:p>
    <w:p w:rsidR="002B7EB9" w:rsidRPr="00F06F5B" w:rsidRDefault="002B7EB9" w:rsidP="002B7EB9">
      <w:pPr>
        <w:numPr>
          <w:ilvl w:val="0"/>
          <w:numId w:val="8"/>
        </w:numPr>
        <w:autoSpaceDE w:val="0"/>
        <w:autoSpaceDN w:val="0"/>
        <w:adjustRightInd w:val="0"/>
        <w:spacing w:after="80"/>
        <w:ind w:left="540"/>
        <w:jc w:val="both"/>
        <w:rPr>
          <w:rFonts w:ascii="Arial" w:hAnsi="Arial" w:cs="Arial"/>
          <w:lang w:val="es-ES"/>
        </w:rPr>
      </w:pPr>
      <w:proofErr w:type="spellStart"/>
      <w:r>
        <w:rPr>
          <w:rFonts w:ascii="Arial" w:hAnsi="Arial" w:cs="Arial"/>
          <w:lang w:val="es-ES"/>
        </w:rPr>
        <w:t>Pihak</w:t>
      </w:r>
      <w:proofErr w:type="spellEnd"/>
      <w:r>
        <w:rPr>
          <w:rFonts w:ascii="Arial" w:hAnsi="Arial" w:cs="Arial"/>
          <w:lang w:val="es-ES"/>
        </w:rPr>
        <w:t xml:space="preserve"> yang </w:t>
      </w:r>
      <w:proofErr w:type="spellStart"/>
      <w:r>
        <w:rPr>
          <w:rFonts w:ascii="Arial" w:hAnsi="Arial" w:cs="Arial"/>
          <w:lang w:val="es-ES"/>
        </w:rPr>
        <w:t>dapat</w:t>
      </w:r>
      <w:proofErr w:type="spellEnd"/>
      <w:r>
        <w:rPr>
          <w:rFonts w:ascii="Arial" w:hAnsi="Arial" w:cs="Arial"/>
          <w:lang w:val="es-ES"/>
        </w:rPr>
        <w:t xml:space="preserve"> </w:t>
      </w:r>
      <w:proofErr w:type="spellStart"/>
      <w:r>
        <w:rPr>
          <w:rFonts w:ascii="Arial" w:hAnsi="Arial" w:cs="Arial"/>
          <w:lang w:val="es-ES"/>
        </w:rPr>
        <w:t>menyewa</w:t>
      </w:r>
      <w:proofErr w:type="spellEnd"/>
      <w:r>
        <w:rPr>
          <w:rFonts w:ascii="Arial" w:hAnsi="Arial" w:cs="Arial"/>
          <w:lang w:val="es-ES"/>
        </w:rPr>
        <w:t xml:space="preserve"> PIH </w:t>
      </w:r>
      <w:proofErr w:type="spellStart"/>
      <w:r w:rsidRPr="00F06F5B">
        <w:rPr>
          <w:rFonts w:ascii="Arial" w:hAnsi="Arial" w:cs="Arial"/>
          <w:lang w:val="es-ES"/>
        </w:rPr>
        <w:t>adalah</w:t>
      </w:r>
      <w:proofErr w:type="spellEnd"/>
      <w:r w:rsidRPr="00F06F5B">
        <w:rPr>
          <w:rFonts w:ascii="Arial" w:hAnsi="Arial" w:cs="Arial"/>
          <w:lang w:val="es-ES"/>
        </w:rPr>
        <w:t xml:space="preserve"> </w:t>
      </w:r>
      <w:proofErr w:type="spellStart"/>
      <w:r w:rsidRPr="00F06F5B">
        <w:rPr>
          <w:rFonts w:ascii="Arial" w:hAnsi="Arial" w:cs="Arial"/>
          <w:lang w:val="es-ES"/>
        </w:rPr>
        <w:t>orang</w:t>
      </w:r>
      <w:proofErr w:type="spellEnd"/>
      <w:r w:rsidRPr="00F06F5B">
        <w:rPr>
          <w:rFonts w:ascii="Arial" w:hAnsi="Arial" w:cs="Arial"/>
          <w:lang w:val="es-ES"/>
        </w:rPr>
        <w:t xml:space="preserve"> </w:t>
      </w:r>
      <w:proofErr w:type="spellStart"/>
      <w:r w:rsidRPr="00F06F5B">
        <w:rPr>
          <w:rFonts w:ascii="Arial" w:hAnsi="Arial" w:cs="Arial"/>
          <w:lang w:val="es-ES"/>
        </w:rPr>
        <w:t>pribadi</w:t>
      </w:r>
      <w:proofErr w:type="spellEnd"/>
      <w:r w:rsidRPr="00F06F5B">
        <w:rPr>
          <w:rFonts w:ascii="Arial" w:hAnsi="Arial" w:cs="Arial"/>
          <w:lang w:val="es-ES"/>
        </w:rPr>
        <w:t xml:space="preserve"> </w:t>
      </w:r>
      <w:proofErr w:type="spellStart"/>
      <w:r w:rsidRPr="00F06F5B">
        <w:rPr>
          <w:rFonts w:ascii="Arial" w:hAnsi="Arial" w:cs="Arial"/>
          <w:lang w:val="es-ES"/>
        </w:rPr>
        <w:t>atau</w:t>
      </w:r>
      <w:proofErr w:type="spellEnd"/>
      <w:r w:rsidRPr="00F06F5B">
        <w:rPr>
          <w:rFonts w:ascii="Arial" w:hAnsi="Arial" w:cs="Arial"/>
          <w:lang w:val="es-ES"/>
        </w:rPr>
        <w:t xml:space="preserve"> </w:t>
      </w:r>
      <w:proofErr w:type="spellStart"/>
      <w:r w:rsidRPr="00F06F5B">
        <w:rPr>
          <w:rFonts w:ascii="Arial" w:hAnsi="Arial" w:cs="Arial"/>
          <w:lang w:val="es-ES"/>
        </w:rPr>
        <w:t>badan</w:t>
      </w:r>
      <w:proofErr w:type="spellEnd"/>
      <w:r w:rsidRPr="00F06F5B">
        <w:rPr>
          <w:rFonts w:ascii="Arial" w:hAnsi="Arial" w:cs="Arial"/>
          <w:lang w:val="es-ES"/>
        </w:rPr>
        <w:t xml:space="preserve"> yang </w:t>
      </w:r>
      <w:proofErr w:type="spellStart"/>
      <w:r w:rsidRPr="00F06F5B">
        <w:rPr>
          <w:rFonts w:ascii="Arial" w:hAnsi="Arial" w:cs="Arial"/>
          <w:lang w:val="es-ES"/>
        </w:rPr>
        <w:t>menyewa</w:t>
      </w:r>
      <w:proofErr w:type="spellEnd"/>
      <w:r w:rsidRPr="00F06F5B">
        <w:rPr>
          <w:rFonts w:ascii="Arial" w:hAnsi="Arial" w:cs="Arial"/>
          <w:lang w:val="es-ES"/>
        </w:rPr>
        <w:t xml:space="preserve"> PIH.</w:t>
      </w:r>
    </w:p>
    <w:p w:rsidR="002B7EB9" w:rsidRDefault="002B7EB9" w:rsidP="00123C4B">
      <w:pPr>
        <w:autoSpaceDE w:val="0"/>
        <w:autoSpaceDN w:val="0"/>
        <w:adjustRightInd w:val="0"/>
        <w:spacing w:after="120"/>
        <w:jc w:val="center"/>
        <w:rPr>
          <w:rFonts w:ascii="Arial" w:hAnsi="Arial" w:cs="Arial"/>
          <w:b/>
          <w:bCs/>
          <w:lang w:val="id-ID"/>
        </w:rPr>
      </w:pPr>
    </w:p>
    <w:p w:rsidR="002B7EB9" w:rsidRPr="002B7EB9" w:rsidRDefault="002B7EB9" w:rsidP="00123C4B">
      <w:pPr>
        <w:autoSpaceDE w:val="0"/>
        <w:autoSpaceDN w:val="0"/>
        <w:adjustRightInd w:val="0"/>
        <w:spacing w:after="120"/>
        <w:jc w:val="center"/>
        <w:rPr>
          <w:rFonts w:ascii="Arial" w:hAnsi="Arial" w:cs="Arial"/>
          <w:b/>
          <w:bCs/>
          <w:lang w:val="id-ID"/>
        </w:rPr>
      </w:pPr>
      <w:r>
        <w:rPr>
          <w:rFonts w:ascii="Arial" w:hAnsi="Arial" w:cs="Arial"/>
          <w:b/>
          <w:bCs/>
          <w:lang w:val="id-ID"/>
        </w:rPr>
        <w:t>Pasal 5</w:t>
      </w:r>
    </w:p>
    <w:p w:rsidR="00ED35E8" w:rsidRPr="004F2DA7" w:rsidRDefault="00ED35E8" w:rsidP="00B32C67">
      <w:pPr>
        <w:numPr>
          <w:ilvl w:val="0"/>
          <w:numId w:val="4"/>
        </w:numPr>
        <w:autoSpaceDE w:val="0"/>
        <w:autoSpaceDN w:val="0"/>
        <w:adjustRightInd w:val="0"/>
        <w:spacing w:after="80"/>
        <w:ind w:left="540" w:hanging="540"/>
        <w:jc w:val="both"/>
        <w:rPr>
          <w:rFonts w:ascii="Arial" w:hAnsi="Arial" w:cs="Arial"/>
          <w:lang w:val="da-DK"/>
        </w:rPr>
      </w:pPr>
      <w:r>
        <w:rPr>
          <w:rFonts w:ascii="Arial" w:hAnsi="Arial" w:cs="Arial"/>
          <w:lang w:val="da-DK"/>
        </w:rPr>
        <w:t xml:space="preserve">Untuk kegiatan </w:t>
      </w:r>
      <w:r w:rsidRPr="004C0C74">
        <w:rPr>
          <w:rFonts w:ascii="Arial" w:hAnsi="Arial" w:cs="Arial"/>
          <w:lang w:val="sv-SE"/>
        </w:rPr>
        <w:t>pemberdayaan kelompok perikanan dan sosial</w:t>
      </w:r>
      <w:r>
        <w:rPr>
          <w:rFonts w:ascii="Arial" w:hAnsi="Arial" w:cs="Arial"/>
          <w:lang w:val="sv-SE"/>
        </w:rPr>
        <w:t xml:space="preserve"> masyarakat tidak dikenakan sewa PIH.</w:t>
      </w:r>
    </w:p>
    <w:p w:rsidR="00CC2970" w:rsidRPr="00ED35E8" w:rsidRDefault="00123C4B" w:rsidP="00B32C67">
      <w:pPr>
        <w:numPr>
          <w:ilvl w:val="0"/>
          <w:numId w:val="4"/>
        </w:numPr>
        <w:autoSpaceDE w:val="0"/>
        <w:autoSpaceDN w:val="0"/>
        <w:adjustRightInd w:val="0"/>
        <w:spacing w:after="80"/>
        <w:ind w:left="540" w:hanging="540"/>
        <w:jc w:val="both"/>
        <w:rPr>
          <w:rFonts w:ascii="Arial" w:hAnsi="Arial" w:cs="Arial"/>
          <w:lang w:val="da-DK"/>
        </w:rPr>
      </w:pPr>
      <w:r w:rsidRPr="00ED35E8">
        <w:rPr>
          <w:rFonts w:ascii="Arial" w:hAnsi="Arial" w:cs="Arial"/>
          <w:lang w:val="da-DK"/>
        </w:rPr>
        <w:t xml:space="preserve">Ketentuan </w:t>
      </w:r>
      <w:r w:rsidR="008D0F18" w:rsidRPr="00ED35E8">
        <w:rPr>
          <w:rFonts w:ascii="Arial" w:hAnsi="Arial" w:cs="Arial"/>
          <w:lang w:val="da-DK"/>
        </w:rPr>
        <w:t xml:space="preserve">mengenai </w:t>
      </w:r>
      <w:r w:rsidRPr="00ED35E8">
        <w:rPr>
          <w:rFonts w:ascii="Arial" w:hAnsi="Arial" w:cs="Arial"/>
          <w:lang w:val="da-DK"/>
        </w:rPr>
        <w:t xml:space="preserve">kegiatan </w:t>
      </w:r>
      <w:r w:rsidR="009949B5" w:rsidRPr="00ED35E8">
        <w:rPr>
          <w:rFonts w:ascii="Arial" w:hAnsi="Arial" w:cs="Arial"/>
          <w:lang w:val="sv-SE"/>
        </w:rPr>
        <w:t>pemberdayaan kelompok perikanan dan sosial</w:t>
      </w:r>
      <w:r w:rsidRPr="00ED35E8">
        <w:rPr>
          <w:rFonts w:ascii="Arial" w:hAnsi="Arial" w:cs="Arial"/>
          <w:lang w:val="da-DK"/>
        </w:rPr>
        <w:t xml:space="preserve"> </w:t>
      </w:r>
      <w:r w:rsidR="00D5007E">
        <w:rPr>
          <w:rFonts w:ascii="Arial" w:hAnsi="Arial" w:cs="Arial"/>
          <w:lang w:val="da-DK"/>
        </w:rPr>
        <w:t xml:space="preserve">masyarakat </w:t>
      </w:r>
      <w:r w:rsidRPr="00ED35E8">
        <w:rPr>
          <w:rFonts w:ascii="Arial" w:hAnsi="Arial" w:cs="Arial"/>
          <w:lang w:val="da-DK"/>
        </w:rPr>
        <w:t>akan ditetapkan dengan Surat Keputusan Kepala Dinas Perindagkoptan.</w:t>
      </w:r>
    </w:p>
    <w:p w:rsidR="008D0F18" w:rsidRPr="008D0F18" w:rsidRDefault="008D0F18" w:rsidP="006F2F1B">
      <w:pPr>
        <w:autoSpaceDE w:val="0"/>
        <w:autoSpaceDN w:val="0"/>
        <w:adjustRightInd w:val="0"/>
        <w:jc w:val="center"/>
        <w:rPr>
          <w:rFonts w:ascii="Arial" w:hAnsi="Arial" w:cs="Arial"/>
          <w:b/>
          <w:bCs/>
          <w:lang w:val="nb-NO"/>
        </w:rPr>
      </w:pPr>
    </w:p>
    <w:p w:rsidR="00817715" w:rsidRPr="008830D0" w:rsidRDefault="00817715" w:rsidP="006F2F1B">
      <w:pPr>
        <w:autoSpaceDE w:val="0"/>
        <w:autoSpaceDN w:val="0"/>
        <w:adjustRightInd w:val="0"/>
        <w:jc w:val="center"/>
        <w:rPr>
          <w:rFonts w:ascii="Arial" w:hAnsi="Arial" w:cs="Arial"/>
          <w:lang w:val="id-ID"/>
        </w:rPr>
      </w:pPr>
      <w:r w:rsidRPr="008D0F18">
        <w:rPr>
          <w:rFonts w:ascii="Arial" w:hAnsi="Arial" w:cs="Arial"/>
          <w:b/>
          <w:bCs/>
          <w:lang w:val="nb-NO"/>
        </w:rPr>
        <w:t xml:space="preserve">BAB </w:t>
      </w:r>
      <w:r w:rsidR="008830D0">
        <w:rPr>
          <w:rFonts w:ascii="Arial" w:hAnsi="Arial" w:cs="Arial"/>
          <w:b/>
          <w:bCs/>
          <w:lang w:val="id-ID"/>
        </w:rPr>
        <w:t>III</w:t>
      </w:r>
    </w:p>
    <w:p w:rsidR="00817715" w:rsidRPr="008D0F18" w:rsidRDefault="00817715" w:rsidP="006F2F1B">
      <w:pPr>
        <w:autoSpaceDE w:val="0"/>
        <w:autoSpaceDN w:val="0"/>
        <w:adjustRightInd w:val="0"/>
        <w:jc w:val="center"/>
        <w:rPr>
          <w:rFonts w:ascii="Arial" w:hAnsi="Arial" w:cs="Arial"/>
          <w:lang w:val="nb-NO"/>
        </w:rPr>
      </w:pPr>
      <w:r w:rsidRPr="008D0F18">
        <w:rPr>
          <w:rFonts w:ascii="Arial" w:hAnsi="Arial" w:cs="Arial"/>
          <w:b/>
          <w:bCs/>
          <w:lang w:val="nb-NO"/>
        </w:rPr>
        <w:t xml:space="preserve">PRINSIP DAN SASARAN DALAM PENETAPAN </w:t>
      </w:r>
      <w:r w:rsidR="00BA7067">
        <w:rPr>
          <w:rFonts w:ascii="Arial" w:hAnsi="Arial" w:cs="Arial"/>
          <w:b/>
          <w:bCs/>
          <w:lang w:val="nb-NO"/>
        </w:rPr>
        <w:t xml:space="preserve">BESARAN </w:t>
      </w:r>
      <w:r w:rsidR="0071327C">
        <w:rPr>
          <w:rFonts w:ascii="Arial" w:hAnsi="Arial" w:cs="Arial"/>
          <w:b/>
          <w:bCs/>
          <w:lang w:val="nb-NO"/>
        </w:rPr>
        <w:t>SEWA</w:t>
      </w:r>
      <w:r w:rsidRPr="008D0F18">
        <w:rPr>
          <w:rFonts w:ascii="Arial" w:hAnsi="Arial" w:cs="Arial"/>
          <w:b/>
          <w:bCs/>
          <w:lang w:val="nb-NO"/>
        </w:rPr>
        <w:t xml:space="preserve"> </w:t>
      </w:r>
    </w:p>
    <w:p w:rsidR="00817715" w:rsidRPr="008D0F18" w:rsidRDefault="00817715" w:rsidP="00620E5E">
      <w:pPr>
        <w:autoSpaceDE w:val="0"/>
        <w:autoSpaceDN w:val="0"/>
        <w:adjustRightInd w:val="0"/>
        <w:spacing w:after="120"/>
        <w:jc w:val="center"/>
        <w:rPr>
          <w:rFonts w:ascii="Arial" w:hAnsi="Arial" w:cs="Arial"/>
          <w:b/>
          <w:bCs/>
          <w:lang w:val="nb-NO"/>
        </w:rPr>
      </w:pPr>
      <w:r w:rsidRPr="008D0F18">
        <w:rPr>
          <w:rFonts w:ascii="Arial" w:hAnsi="Arial" w:cs="Arial"/>
          <w:b/>
          <w:bCs/>
          <w:lang w:val="nb-NO"/>
        </w:rPr>
        <w:t xml:space="preserve">Pasal </w:t>
      </w:r>
      <w:r w:rsidR="004B6265">
        <w:rPr>
          <w:rFonts w:ascii="Arial" w:hAnsi="Arial" w:cs="Arial"/>
          <w:b/>
          <w:bCs/>
          <w:lang w:val="nb-NO"/>
        </w:rPr>
        <w:t>6</w:t>
      </w:r>
    </w:p>
    <w:p w:rsidR="00817715" w:rsidRPr="008D0F18" w:rsidRDefault="00817715" w:rsidP="00DB23BA">
      <w:pPr>
        <w:autoSpaceDE w:val="0"/>
        <w:autoSpaceDN w:val="0"/>
        <w:adjustRightInd w:val="0"/>
        <w:spacing w:after="120"/>
        <w:jc w:val="both"/>
        <w:rPr>
          <w:rFonts w:ascii="Arial" w:hAnsi="Arial" w:cs="Arial"/>
          <w:lang w:val="nb-NO"/>
        </w:rPr>
      </w:pPr>
      <w:r w:rsidRPr="008D0F18">
        <w:rPr>
          <w:rFonts w:ascii="Arial" w:hAnsi="Arial" w:cs="Arial"/>
          <w:lang w:val="nb-NO"/>
        </w:rPr>
        <w:t xml:space="preserve">Prinsip dan sasaran dalam penetapan besaran </w:t>
      </w:r>
      <w:r w:rsidR="00792BA9">
        <w:rPr>
          <w:rFonts w:ascii="Arial" w:hAnsi="Arial" w:cs="Arial"/>
          <w:lang w:val="nb-NO"/>
        </w:rPr>
        <w:t>sewa</w:t>
      </w:r>
      <w:r w:rsidRPr="008D0F18">
        <w:rPr>
          <w:rFonts w:ascii="Arial" w:hAnsi="Arial" w:cs="Arial"/>
          <w:lang w:val="nb-NO"/>
        </w:rPr>
        <w:t xml:space="preserve"> didasarkan pada kebijakan Pemerintah Daerah dengan memperhatikan biaya penyediaan jasa, kemampuan masyarakat dan aspek keadilan. </w:t>
      </w:r>
    </w:p>
    <w:p w:rsidR="008D0F18" w:rsidRPr="008D0F18" w:rsidRDefault="008D0F18" w:rsidP="00DC3AA2">
      <w:pPr>
        <w:autoSpaceDE w:val="0"/>
        <w:autoSpaceDN w:val="0"/>
        <w:adjustRightInd w:val="0"/>
        <w:jc w:val="center"/>
        <w:rPr>
          <w:rFonts w:ascii="Arial" w:hAnsi="Arial" w:cs="Arial"/>
          <w:b/>
          <w:bCs/>
          <w:lang w:val="es-ES"/>
        </w:rPr>
      </w:pPr>
    </w:p>
    <w:p w:rsidR="00DC3AA2" w:rsidRPr="008830D0" w:rsidRDefault="004B6265" w:rsidP="00DC3AA2">
      <w:pPr>
        <w:autoSpaceDE w:val="0"/>
        <w:autoSpaceDN w:val="0"/>
        <w:adjustRightInd w:val="0"/>
        <w:jc w:val="center"/>
        <w:rPr>
          <w:rFonts w:ascii="Arial" w:hAnsi="Arial" w:cs="Arial"/>
          <w:b/>
          <w:bCs/>
          <w:lang w:val="id-ID"/>
        </w:rPr>
      </w:pPr>
      <w:r>
        <w:rPr>
          <w:rFonts w:ascii="Arial" w:hAnsi="Arial" w:cs="Arial"/>
          <w:b/>
          <w:bCs/>
          <w:lang w:val="es-ES"/>
        </w:rPr>
        <w:t xml:space="preserve">BAB </w:t>
      </w:r>
      <w:r w:rsidR="008830D0">
        <w:rPr>
          <w:rFonts w:ascii="Arial" w:hAnsi="Arial" w:cs="Arial"/>
          <w:b/>
          <w:bCs/>
          <w:lang w:val="id-ID"/>
        </w:rPr>
        <w:t>IV</w:t>
      </w:r>
    </w:p>
    <w:p w:rsidR="00DC3AA2" w:rsidRPr="008D0F18" w:rsidRDefault="004C2C30" w:rsidP="00DC3AA2">
      <w:pPr>
        <w:autoSpaceDE w:val="0"/>
        <w:autoSpaceDN w:val="0"/>
        <w:adjustRightInd w:val="0"/>
        <w:jc w:val="center"/>
        <w:rPr>
          <w:rFonts w:ascii="Arial" w:hAnsi="Arial" w:cs="Arial"/>
          <w:lang w:val="es-ES"/>
        </w:rPr>
      </w:pPr>
      <w:r>
        <w:rPr>
          <w:rFonts w:ascii="Arial" w:hAnsi="Arial" w:cs="Arial"/>
          <w:b/>
          <w:bCs/>
          <w:lang w:val="es-ES"/>
        </w:rPr>
        <w:t>JANGKA WAKTU</w:t>
      </w:r>
      <w:r w:rsidR="00DC3AA2" w:rsidRPr="008D0F18">
        <w:rPr>
          <w:rFonts w:ascii="Arial" w:hAnsi="Arial" w:cs="Arial"/>
          <w:b/>
          <w:bCs/>
          <w:lang w:val="es-ES"/>
        </w:rPr>
        <w:t xml:space="preserve"> </w:t>
      </w:r>
      <w:r w:rsidR="00B1415E">
        <w:rPr>
          <w:rFonts w:ascii="Arial" w:hAnsi="Arial" w:cs="Arial"/>
          <w:b/>
          <w:bCs/>
          <w:lang w:val="es-ES"/>
        </w:rPr>
        <w:t>SEWA</w:t>
      </w:r>
      <w:r w:rsidR="00DC3AA2" w:rsidRPr="008D0F18">
        <w:rPr>
          <w:rFonts w:ascii="Arial" w:hAnsi="Arial" w:cs="Arial"/>
          <w:b/>
          <w:bCs/>
          <w:lang w:val="es-ES"/>
        </w:rPr>
        <w:t xml:space="preserve"> </w:t>
      </w:r>
    </w:p>
    <w:p w:rsidR="00DC3AA2" w:rsidRPr="008D0F18" w:rsidRDefault="00DC3AA2" w:rsidP="00DC3AA2">
      <w:pPr>
        <w:autoSpaceDE w:val="0"/>
        <w:autoSpaceDN w:val="0"/>
        <w:adjustRightInd w:val="0"/>
        <w:spacing w:after="120"/>
        <w:jc w:val="center"/>
        <w:rPr>
          <w:rFonts w:ascii="Arial" w:hAnsi="Arial" w:cs="Arial"/>
          <w:b/>
          <w:bCs/>
          <w:lang w:val="es-ES"/>
        </w:rPr>
      </w:pPr>
      <w:proofErr w:type="spellStart"/>
      <w:r w:rsidRPr="008D0F18">
        <w:rPr>
          <w:rFonts w:ascii="Arial" w:hAnsi="Arial" w:cs="Arial"/>
          <w:b/>
          <w:bCs/>
          <w:lang w:val="es-ES"/>
        </w:rPr>
        <w:t>Pasal</w:t>
      </w:r>
      <w:proofErr w:type="spellEnd"/>
      <w:r w:rsidRPr="008D0F18">
        <w:rPr>
          <w:rFonts w:ascii="Arial" w:hAnsi="Arial" w:cs="Arial"/>
          <w:b/>
          <w:bCs/>
          <w:lang w:val="es-ES"/>
        </w:rPr>
        <w:t xml:space="preserve"> </w:t>
      </w:r>
      <w:r w:rsidR="004B6265">
        <w:rPr>
          <w:rFonts w:ascii="Arial" w:hAnsi="Arial" w:cs="Arial"/>
          <w:b/>
          <w:bCs/>
          <w:lang w:val="es-ES"/>
        </w:rPr>
        <w:t>7</w:t>
      </w:r>
    </w:p>
    <w:p w:rsidR="00DC3AA2" w:rsidRPr="008D0F18" w:rsidRDefault="00BC00D7" w:rsidP="00B32C67">
      <w:pPr>
        <w:pStyle w:val="ListParagraph"/>
        <w:numPr>
          <w:ilvl w:val="0"/>
          <w:numId w:val="1"/>
        </w:numPr>
        <w:autoSpaceDE w:val="0"/>
        <w:autoSpaceDN w:val="0"/>
        <w:adjustRightInd w:val="0"/>
        <w:spacing w:after="80"/>
        <w:ind w:left="540" w:hanging="544"/>
        <w:rPr>
          <w:rFonts w:ascii="Arial" w:hAnsi="Arial" w:cs="Arial"/>
          <w:lang w:val="fi-FI"/>
        </w:rPr>
      </w:pPr>
      <w:r>
        <w:rPr>
          <w:rFonts w:ascii="Arial" w:hAnsi="Arial" w:cs="Arial"/>
          <w:lang w:val="fi-FI"/>
        </w:rPr>
        <w:t>Jangka Waktu S</w:t>
      </w:r>
      <w:r w:rsidR="00B1415E">
        <w:rPr>
          <w:rFonts w:ascii="Arial" w:hAnsi="Arial" w:cs="Arial"/>
          <w:lang w:val="fi-FI"/>
        </w:rPr>
        <w:t xml:space="preserve">ewa </w:t>
      </w:r>
      <w:r w:rsidR="00DC3AA2" w:rsidRPr="008D0F18">
        <w:rPr>
          <w:rFonts w:ascii="Arial" w:hAnsi="Arial" w:cs="Arial"/>
          <w:lang w:val="fi-FI"/>
        </w:rPr>
        <w:t>adalah jangka waktu selama</w:t>
      </w:r>
      <w:r w:rsidR="008830D0">
        <w:rPr>
          <w:rFonts w:ascii="Arial" w:hAnsi="Arial" w:cs="Arial"/>
          <w:lang w:val="id-ID"/>
        </w:rPr>
        <w:t xml:space="preserve"> 1 (satu)</w:t>
      </w:r>
      <w:r w:rsidR="008830D0">
        <w:rPr>
          <w:rFonts w:ascii="Arial" w:hAnsi="Arial" w:cs="Arial"/>
          <w:lang w:val="fi-FI"/>
        </w:rPr>
        <w:t xml:space="preserve"> </w:t>
      </w:r>
      <w:r w:rsidR="00DC3AA2" w:rsidRPr="008D0F18">
        <w:rPr>
          <w:rFonts w:ascii="Arial" w:hAnsi="Arial" w:cs="Arial"/>
          <w:lang w:val="fi-FI"/>
        </w:rPr>
        <w:t xml:space="preserve"> kali pe</w:t>
      </w:r>
      <w:r w:rsidR="00751C64">
        <w:rPr>
          <w:rFonts w:ascii="Arial" w:hAnsi="Arial" w:cs="Arial"/>
          <w:lang w:val="fi-FI"/>
        </w:rPr>
        <w:t>nyewaan aset PIH</w:t>
      </w:r>
      <w:r w:rsidR="00DC3AA2" w:rsidRPr="008D0F18">
        <w:rPr>
          <w:rFonts w:ascii="Arial" w:hAnsi="Arial" w:cs="Arial"/>
          <w:lang w:val="fi-FI"/>
        </w:rPr>
        <w:t>.</w:t>
      </w:r>
    </w:p>
    <w:p w:rsidR="00DC3AA2" w:rsidRPr="00271957" w:rsidRDefault="00907264" w:rsidP="00B32C67">
      <w:pPr>
        <w:pStyle w:val="ListParagraph"/>
        <w:numPr>
          <w:ilvl w:val="0"/>
          <w:numId w:val="1"/>
        </w:numPr>
        <w:autoSpaceDE w:val="0"/>
        <w:autoSpaceDN w:val="0"/>
        <w:adjustRightInd w:val="0"/>
        <w:spacing w:after="80"/>
        <w:ind w:left="538" w:hanging="544"/>
        <w:jc w:val="both"/>
        <w:rPr>
          <w:rFonts w:ascii="Arial" w:hAnsi="Arial" w:cs="Arial"/>
          <w:lang w:val="fi-FI"/>
        </w:rPr>
      </w:pPr>
      <w:r>
        <w:rPr>
          <w:rFonts w:ascii="Arial" w:hAnsi="Arial" w:cs="Arial"/>
          <w:lang w:val="fi-FI"/>
        </w:rPr>
        <w:t xml:space="preserve">Jangka Waktu Sewa </w:t>
      </w:r>
      <w:r w:rsidR="00DC3AA2" w:rsidRPr="00271957">
        <w:rPr>
          <w:rFonts w:ascii="Arial" w:hAnsi="Arial" w:cs="Arial"/>
          <w:lang w:val="fi-FI"/>
        </w:rPr>
        <w:t xml:space="preserve">sebagaimana dimaksud pada ayat (1) meliputi </w:t>
      </w:r>
      <w:r w:rsidR="00AD1B9F" w:rsidRPr="00271957">
        <w:rPr>
          <w:rFonts w:ascii="Arial" w:hAnsi="Arial" w:cs="Arial"/>
          <w:lang w:val="fi-FI"/>
        </w:rPr>
        <w:t>sewa</w:t>
      </w:r>
      <w:r w:rsidR="00AF1B6B" w:rsidRPr="00271957">
        <w:rPr>
          <w:rFonts w:ascii="Arial" w:hAnsi="Arial" w:cs="Arial"/>
          <w:lang w:val="fi-FI"/>
        </w:rPr>
        <w:t xml:space="preserve"> </w:t>
      </w:r>
      <w:r w:rsidR="00AD1B9F" w:rsidRPr="00271957">
        <w:rPr>
          <w:rFonts w:ascii="Arial" w:hAnsi="Arial" w:cs="Arial"/>
          <w:lang w:val="fi-FI"/>
        </w:rPr>
        <w:t>harian, bulanan dan tahunan</w:t>
      </w:r>
      <w:r w:rsidR="00DC3AA2" w:rsidRPr="00271957">
        <w:rPr>
          <w:rFonts w:ascii="Arial" w:hAnsi="Arial" w:cs="Arial"/>
          <w:lang w:val="fi-FI"/>
        </w:rPr>
        <w:t>.</w:t>
      </w:r>
    </w:p>
    <w:p w:rsidR="00D43093" w:rsidRDefault="00D43093" w:rsidP="006F2F1B">
      <w:pPr>
        <w:autoSpaceDE w:val="0"/>
        <w:autoSpaceDN w:val="0"/>
        <w:adjustRightInd w:val="0"/>
        <w:jc w:val="center"/>
        <w:rPr>
          <w:rFonts w:ascii="Arial" w:hAnsi="Arial" w:cs="Arial"/>
          <w:b/>
          <w:bCs/>
          <w:lang w:val="es-ES"/>
        </w:rPr>
      </w:pPr>
    </w:p>
    <w:p w:rsidR="0029233C" w:rsidRDefault="0029233C" w:rsidP="006F2F1B">
      <w:pPr>
        <w:autoSpaceDE w:val="0"/>
        <w:autoSpaceDN w:val="0"/>
        <w:adjustRightInd w:val="0"/>
        <w:jc w:val="center"/>
        <w:rPr>
          <w:rFonts w:ascii="Arial" w:hAnsi="Arial" w:cs="Arial"/>
          <w:b/>
          <w:bCs/>
          <w:lang w:val="es-ES"/>
        </w:rPr>
      </w:pPr>
    </w:p>
    <w:p w:rsidR="00817715" w:rsidRPr="008830D0" w:rsidRDefault="00DC3AA2" w:rsidP="006F2F1B">
      <w:pPr>
        <w:autoSpaceDE w:val="0"/>
        <w:autoSpaceDN w:val="0"/>
        <w:adjustRightInd w:val="0"/>
        <w:jc w:val="center"/>
        <w:rPr>
          <w:rFonts w:ascii="Arial" w:hAnsi="Arial" w:cs="Arial"/>
          <w:lang w:val="id-ID"/>
        </w:rPr>
      </w:pPr>
      <w:r w:rsidRPr="008D0F18">
        <w:rPr>
          <w:rFonts w:ascii="Arial" w:hAnsi="Arial" w:cs="Arial"/>
          <w:b/>
          <w:bCs/>
          <w:lang w:val="es-ES"/>
        </w:rPr>
        <w:t xml:space="preserve">BAB </w:t>
      </w:r>
      <w:r w:rsidR="00817715" w:rsidRPr="008D0F18">
        <w:rPr>
          <w:rFonts w:ascii="Arial" w:hAnsi="Arial" w:cs="Arial"/>
          <w:b/>
          <w:bCs/>
          <w:lang w:val="es-ES"/>
        </w:rPr>
        <w:t>V</w:t>
      </w:r>
    </w:p>
    <w:p w:rsidR="00817715" w:rsidRPr="008D0F18" w:rsidRDefault="00817715" w:rsidP="006F2F1B">
      <w:pPr>
        <w:autoSpaceDE w:val="0"/>
        <w:autoSpaceDN w:val="0"/>
        <w:adjustRightInd w:val="0"/>
        <w:jc w:val="center"/>
        <w:rPr>
          <w:rFonts w:ascii="Arial" w:hAnsi="Arial" w:cs="Arial"/>
          <w:lang w:val="es-ES"/>
        </w:rPr>
      </w:pPr>
      <w:r w:rsidRPr="008D0F18">
        <w:rPr>
          <w:rFonts w:ascii="Arial" w:hAnsi="Arial" w:cs="Arial"/>
          <w:b/>
          <w:bCs/>
          <w:lang w:val="es-ES"/>
        </w:rPr>
        <w:t xml:space="preserve">BESARAN </w:t>
      </w:r>
      <w:r w:rsidR="004E787A">
        <w:rPr>
          <w:rFonts w:ascii="Arial" w:hAnsi="Arial" w:cs="Arial"/>
          <w:b/>
          <w:bCs/>
          <w:lang w:val="es-ES"/>
        </w:rPr>
        <w:t>SEWA</w:t>
      </w:r>
      <w:r w:rsidRPr="008D0F18">
        <w:rPr>
          <w:rFonts w:ascii="Arial" w:hAnsi="Arial" w:cs="Arial"/>
          <w:b/>
          <w:bCs/>
          <w:lang w:val="es-ES"/>
        </w:rPr>
        <w:t xml:space="preserve"> </w:t>
      </w:r>
    </w:p>
    <w:p w:rsidR="00817715" w:rsidRPr="008D0F18" w:rsidRDefault="00DC3AA2" w:rsidP="00620E5E">
      <w:pPr>
        <w:autoSpaceDE w:val="0"/>
        <w:autoSpaceDN w:val="0"/>
        <w:adjustRightInd w:val="0"/>
        <w:spacing w:after="120"/>
        <w:jc w:val="center"/>
        <w:rPr>
          <w:rFonts w:ascii="Arial" w:hAnsi="Arial" w:cs="Arial"/>
          <w:b/>
          <w:bCs/>
          <w:lang w:val="es-ES"/>
        </w:rPr>
      </w:pPr>
      <w:proofErr w:type="spellStart"/>
      <w:r w:rsidRPr="008D0F18">
        <w:rPr>
          <w:rFonts w:ascii="Arial" w:hAnsi="Arial" w:cs="Arial"/>
          <w:b/>
          <w:bCs/>
          <w:lang w:val="es-ES"/>
        </w:rPr>
        <w:t>Pasal</w:t>
      </w:r>
      <w:proofErr w:type="spellEnd"/>
      <w:r w:rsidRPr="008D0F18">
        <w:rPr>
          <w:rFonts w:ascii="Arial" w:hAnsi="Arial" w:cs="Arial"/>
          <w:b/>
          <w:bCs/>
          <w:lang w:val="es-ES"/>
        </w:rPr>
        <w:t xml:space="preserve"> </w:t>
      </w:r>
      <w:r w:rsidR="004B6265">
        <w:rPr>
          <w:rFonts w:ascii="Arial" w:hAnsi="Arial" w:cs="Arial"/>
          <w:b/>
          <w:bCs/>
          <w:lang w:val="es-ES"/>
        </w:rPr>
        <w:t>8</w:t>
      </w:r>
    </w:p>
    <w:p w:rsidR="00160772" w:rsidRDefault="002F0E63" w:rsidP="00B32C67">
      <w:pPr>
        <w:numPr>
          <w:ilvl w:val="0"/>
          <w:numId w:val="3"/>
        </w:numPr>
        <w:tabs>
          <w:tab w:val="clear" w:pos="720"/>
        </w:tabs>
        <w:autoSpaceDE w:val="0"/>
        <w:autoSpaceDN w:val="0"/>
        <w:adjustRightInd w:val="0"/>
        <w:spacing w:after="80"/>
        <w:ind w:left="540" w:hanging="540"/>
        <w:jc w:val="both"/>
        <w:rPr>
          <w:rFonts w:ascii="Arial" w:hAnsi="Arial" w:cs="Arial"/>
          <w:lang w:val="es-ES"/>
        </w:rPr>
      </w:pPr>
      <w:proofErr w:type="spellStart"/>
      <w:r w:rsidRPr="008D0F18">
        <w:rPr>
          <w:rFonts w:ascii="Arial" w:hAnsi="Arial" w:cs="Arial"/>
          <w:lang w:val="es-ES"/>
        </w:rPr>
        <w:t>Dasar</w:t>
      </w:r>
      <w:proofErr w:type="spellEnd"/>
      <w:r w:rsidRPr="008D0F18">
        <w:rPr>
          <w:rFonts w:ascii="Arial" w:hAnsi="Arial" w:cs="Arial"/>
          <w:lang w:val="es-ES"/>
        </w:rPr>
        <w:t xml:space="preserve"> </w:t>
      </w:r>
      <w:proofErr w:type="spellStart"/>
      <w:r w:rsidRPr="008D0F18">
        <w:rPr>
          <w:rFonts w:ascii="Arial" w:hAnsi="Arial" w:cs="Arial"/>
          <w:lang w:val="es-ES"/>
        </w:rPr>
        <w:t>p</w:t>
      </w:r>
      <w:r w:rsidR="00817715" w:rsidRPr="008D0F18">
        <w:rPr>
          <w:rFonts w:ascii="Arial" w:hAnsi="Arial" w:cs="Arial"/>
          <w:lang w:val="es-ES"/>
        </w:rPr>
        <w:t>enetapan</w:t>
      </w:r>
      <w:proofErr w:type="spellEnd"/>
      <w:r w:rsidR="00817715" w:rsidRPr="008D0F18">
        <w:rPr>
          <w:rFonts w:ascii="Arial" w:hAnsi="Arial" w:cs="Arial"/>
          <w:lang w:val="es-ES"/>
        </w:rPr>
        <w:t xml:space="preserve"> besaran </w:t>
      </w:r>
      <w:proofErr w:type="spellStart"/>
      <w:r w:rsidR="00083525">
        <w:rPr>
          <w:rFonts w:ascii="Arial" w:hAnsi="Arial" w:cs="Arial"/>
          <w:lang w:val="es-ES"/>
        </w:rPr>
        <w:t>Sewa</w:t>
      </w:r>
      <w:proofErr w:type="spellEnd"/>
      <w:r w:rsidR="00083525">
        <w:rPr>
          <w:rFonts w:ascii="Arial" w:hAnsi="Arial" w:cs="Arial"/>
          <w:lang w:val="es-ES"/>
        </w:rPr>
        <w:t xml:space="preserve"> </w:t>
      </w:r>
      <w:r w:rsidR="00C46E7B" w:rsidRPr="008D0F18">
        <w:rPr>
          <w:rFonts w:ascii="Arial" w:hAnsi="Arial" w:cs="Arial"/>
          <w:lang w:val="es-ES"/>
        </w:rPr>
        <w:t>PIH</w:t>
      </w:r>
      <w:r w:rsidR="00817715" w:rsidRPr="008D0F18">
        <w:rPr>
          <w:rFonts w:ascii="Arial" w:hAnsi="Arial" w:cs="Arial"/>
          <w:lang w:val="es-ES"/>
        </w:rPr>
        <w:t xml:space="preserve"> </w:t>
      </w:r>
      <w:r w:rsidR="00202810" w:rsidRPr="008D0F18">
        <w:rPr>
          <w:rFonts w:ascii="Arial" w:hAnsi="Arial" w:cs="Arial"/>
          <w:lang w:val="es-ES"/>
        </w:rPr>
        <w:t>antar</w:t>
      </w:r>
      <w:r w:rsidR="00160772" w:rsidRPr="008D0F18">
        <w:rPr>
          <w:rFonts w:ascii="Arial" w:hAnsi="Arial" w:cs="Arial"/>
          <w:lang w:val="es-ES"/>
        </w:rPr>
        <w:t>a</w:t>
      </w:r>
      <w:r w:rsidR="00202810" w:rsidRPr="008D0F18">
        <w:rPr>
          <w:rFonts w:ascii="Arial" w:hAnsi="Arial" w:cs="Arial"/>
          <w:lang w:val="es-ES"/>
        </w:rPr>
        <w:t xml:space="preserve"> </w:t>
      </w:r>
      <w:proofErr w:type="spellStart"/>
      <w:r w:rsidR="00202810" w:rsidRPr="008D0F18">
        <w:rPr>
          <w:rFonts w:ascii="Arial" w:hAnsi="Arial" w:cs="Arial"/>
          <w:lang w:val="es-ES"/>
        </w:rPr>
        <w:t>lain</w:t>
      </w:r>
      <w:proofErr w:type="spellEnd"/>
      <w:r w:rsidR="00202810" w:rsidRPr="008D0F18">
        <w:rPr>
          <w:rFonts w:ascii="Arial" w:hAnsi="Arial" w:cs="Arial"/>
          <w:lang w:val="es-ES"/>
        </w:rPr>
        <w:t xml:space="preserve"> </w:t>
      </w:r>
      <w:proofErr w:type="spellStart"/>
      <w:r w:rsidRPr="008D0F18">
        <w:rPr>
          <w:rFonts w:ascii="Arial" w:hAnsi="Arial" w:cs="Arial"/>
          <w:lang w:val="es-ES"/>
        </w:rPr>
        <w:t>adalah</w:t>
      </w:r>
      <w:proofErr w:type="spellEnd"/>
      <w:r w:rsidR="007F136A" w:rsidRPr="008D0F18">
        <w:rPr>
          <w:rFonts w:ascii="Arial" w:hAnsi="Arial" w:cs="Arial"/>
          <w:lang w:val="es-ES"/>
        </w:rPr>
        <w:t xml:space="preserve"> </w:t>
      </w:r>
      <w:r w:rsidRPr="008D0F18">
        <w:rPr>
          <w:rFonts w:ascii="Arial" w:hAnsi="Arial" w:cs="Arial"/>
          <w:lang w:val="es-ES"/>
        </w:rPr>
        <w:t xml:space="preserve"> </w:t>
      </w:r>
      <w:proofErr w:type="spellStart"/>
      <w:r w:rsidR="00083525">
        <w:rPr>
          <w:rFonts w:ascii="Arial" w:hAnsi="Arial" w:cs="Arial"/>
          <w:lang w:val="es-ES"/>
        </w:rPr>
        <w:t>jenis</w:t>
      </w:r>
      <w:proofErr w:type="spellEnd"/>
      <w:r w:rsidR="00083525">
        <w:rPr>
          <w:rFonts w:ascii="Arial" w:hAnsi="Arial" w:cs="Arial"/>
          <w:lang w:val="es-ES"/>
        </w:rPr>
        <w:t xml:space="preserve"> </w:t>
      </w:r>
      <w:proofErr w:type="spellStart"/>
      <w:r w:rsidR="00083525">
        <w:rPr>
          <w:rFonts w:ascii="Arial" w:hAnsi="Arial" w:cs="Arial"/>
          <w:lang w:val="es-ES"/>
        </w:rPr>
        <w:t>aset</w:t>
      </w:r>
      <w:proofErr w:type="spellEnd"/>
      <w:r w:rsidR="004832CE">
        <w:rPr>
          <w:rFonts w:ascii="Arial" w:hAnsi="Arial" w:cs="Arial"/>
          <w:lang w:val="es-ES"/>
        </w:rPr>
        <w:t xml:space="preserve">, </w:t>
      </w:r>
      <w:proofErr w:type="spellStart"/>
      <w:r w:rsidR="00C46E7B" w:rsidRPr="008D0F18">
        <w:rPr>
          <w:rFonts w:ascii="Arial" w:hAnsi="Arial" w:cs="Arial"/>
          <w:lang w:val="es-ES"/>
        </w:rPr>
        <w:t>keluasan</w:t>
      </w:r>
      <w:proofErr w:type="spellEnd"/>
      <w:r w:rsidR="00C46E7B" w:rsidRPr="008D0F18">
        <w:rPr>
          <w:rFonts w:ascii="Arial" w:hAnsi="Arial" w:cs="Arial"/>
          <w:lang w:val="es-ES"/>
        </w:rPr>
        <w:t xml:space="preserve"> </w:t>
      </w:r>
      <w:r w:rsidRPr="008D0F18">
        <w:rPr>
          <w:rFonts w:ascii="Arial" w:hAnsi="Arial" w:cs="Arial"/>
          <w:lang w:val="es-ES"/>
        </w:rPr>
        <w:t>dan</w:t>
      </w:r>
      <w:r w:rsidR="004832CE">
        <w:rPr>
          <w:rFonts w:ascii="Arial" w:hAnsi="Arial" w:cs="Arial"/>
          <w:lang w:val="es-ES"/>
        </w:rPr>
        <w:t xml:space="preserve"> masa </w:t>
      </w:r>
      <w:proofErr w:type="spellStart"/>
      <w:r w:rsidR="004832CE">
        <w:rPr>
          <w:rFonts w:ascii="Arial" w:hAnsi="Arial" w:cs="Arial"/>
          <w:lang w:val="es-ES"/>
        </w:rPr>
        <w:t>sewa</w:t>
      </w:r>
      <w:proofErr w:type="spellEnd"/>
      <w:r w:rsidR="00160772" w:rsidRPr="008D0F18">
        <w:rPr>
          <w:rFonts w:ascii="Arial" w:hAnsi="Arial" w:cs="Arial"/>
          <w:lang w:val="es-ES"/>
        </w:rPr>
        <w:t>.</w:t>
      </w:r>
    </w:p>
    <w:p w:rsidR="00160772" w:rsidRPr="00C34A45" w:rsidRDefault="00160772" w:rsidP="00B32C67">
      <w:pPr>
        <w:numPr>
          <w:ilvl w:val="0"/>
          <w:numId w:val="3"/>
        </w:numPr>
        <w:tabs>
          <w:tab w:val="clear" w:pos="720"/>
        </w:tabs>
        <w:autoSpaceDE w:val="0"/>
        <w:autoSpaceDN w:val="0"/>
        <w:adjustRightInd w:val="0"/>
        <w:spacing w:before="120" w:after="120"/>
        <w:ind w:left="539" w:hanging="539"/>
        <w:jc w:val="both"/>
        <w:rPr>
          <w:rFonts w:ascii="Arial" w:hAnsi="Arial" w:cs="Arial"/>
          <w:lang w:val="es-ES"/>
        </w:rPr>
      </w:pPr>
      <w:proofErr w:type="spellStart"/>
      <w:r w:rsidRPr="00C34A45">
        <w:rPr>
          <w:rFonts w:ascii="Arial" w:hAnsi="Arial" w:cs="Arial"/>
          <w:lang w:val="es-ES"/>
        </w:rPr>
        <w:t>Penetapan</w:t>
      </w:r>
      <w:proofErr w:type="spellEnd"/>
      <w:r w:rsidRPr="00C34A45">
        <w:rPr>
          <w:rFonts w:ascii="Arial" w:hAnsi="Arial" w:cs="Arial"/>
          <w:lang w:val="es-ES"/>
        </w:rPr>
        <w:t xml:space="preserve"> besaran </w:t>
      </w:r>
      <w:proofErr w:type="spellStart"/>
      <w:r w:rsidR="00193BA6">
        <w:rPr>
          <w:rFonts w:ascii="Arial" w:hAnsi="Arial" w:cs="Arial"/>
          <w:lang w:val="es-ES"/>
        </w:rPr>
        <w:t>sewa</w:t>
      </w:r>
      <w:proofErr w:type="spellEnd"/>
      <w:r w:rsidRPr="00C34A45">
        <w:rPr>
          <w:rFonts w:ascii="Arial" w:hAnsi="Arial" w:cs="Arial"/>
          <w:lang w:val="es-ES"/>
        </w:rPr>
        <w:t xml:space="preserve"> </w:t>
      </w:r>
      <w:proofErr w:type="spellStart"/>
      <w:r w:rsidR="00C13A12" w:rsidRPr="00C34A45">
        <w:rPr>
          <w:rFonts w:ascii="Arial" w:hAnsi="Arial" w:cs="Arial"/>
          <w:lang w:val="es-ES"/>
        </w:rPr>
        <w:t>harian</w:t>
      </w:r>
      <w:proofErr w:type="spellEnd"/>
      <w:r w:rsidR="00AF1B6B" w:rsidRPr="00C34A45">
        <w:rPr>
          <w:rFonts w:ascii="Arial" w:hAnsi="Arial" w:cs="Arial"/>
          <w:lang w:val="es-ES"/>
        </w:rPr>
        <w:t xml:space="preserve">, </w:t>
      </w:r>
      <w:proofErr w:type="spellStart"/>
      <w:r w:rsidR="00AF1B6B" w:rsidRPr="00C34A45">
        <w:rPr>
          <w:rFonts w:ascii="Arial" w:hAnsi="Arial" w:cs="Arial"/>
          <w:lang w:val="es-ES"/>
        </w:rPr>
        <w:t>bulanan</w:t>
      </w:r>
      <w:proofErr w:type="spellEnd"/>
      <w:r w:rsidR="00AF1B6B" w:rsidRPr="00C34A45">
        <w:rPr>
          <w:rFonts w:ascii="Arial" w:hAnsi="Arial" w:cs="Arial"/>
          <w:lang w:val="es-ES"/>
        </w:rPr>
        <w:t xml:space="preserve"> dan </w:t>
      </w:r>
      <w:proofErr w:type="spellStart"/>
      <w:r w:rsidR="00AF1B6B" w:rsidRPr="00C34A45">
        <w:rPr>
          <w:rFonts w:ascii="Arial" w:hAnsi="Arial" w:cs="Arial"/>
          <w:lang w:val="es-ES"/>
        </w:rPr>
        <w:t>tahunan</w:t>
      </w:r>
      <w:proofErr w:type="spellEnd"/>
      <w:r w:rsidR="00AF1B6B" w:rsidRPr="00C34A45">
        <w:rPr>
          <w:rFonts w:ascii="Arial" w:hAnsi="Arial" w:cs="Arial"/>
          <w:lang w:val="es-ES"/>
        </w:rPr>
        <w:t xml:space="preserve"> </w:t>
      </w:r>
      <w:proofErr w:type="spellStart"/>
      <w:r w:rsidR="00411FE2" w:rsidRPr="00C34A45">
        <w:rPr>
          <w:rFonts w:ascii="Arial" w:hAnsi="Arial" w:cs="Arial"/>
          <w:lang w:val="es-ES"/>
        </w:rPr>
        <w:t>adalah</w:t>
      </w:r>
      <w:proofErr w:type="spellEnd"/>
      <w:r w:rsidR="00411FE2" w:rsidRPr="00C34A45">
        <w:rPr>
          <w:rFonts w:ascii="Arial" w:hAnsi="Arial" w:cs="Arial"/>
          <w:lang w:val="es-ES"/>
        </w:rPr>
        <w:t xml:space="preserve"> </w:t>
      </w:r>
      <w:proofErr w:type="spellStart"/>
      <w:r w:rsidR="00F94A25" w:rsidRPr="00C34A45">
        <w:rPr>
          <w:rFonts w:ascii="Arial" w:hAnsi="Arial" w:cs="Arial"/>
          <w:lang w:val="es-ES"/>
        </w:rPr>
        <w:t>sebagai</w:t>
      </w:r>
      <w:proofErr w:type="spellEnd"/>
      <w:r w:rsidR="00F94A25" w:rsidRPr="00C34A45">
        <w:rPr>
          <w:rFonts w:ascii="Arial" w:hAnsi="Arial" w:cs="Arial"/>
          <w:lang w:val="es-ES"/>
        </w:rPr>
        <w:t xml:space="preserve"> </w:t>
      </w:r>
      <w:proofErr w:type="spellStart"/>
      <w:r w:rsidR="00F94A25" w:rsidRPr="00C34A45">
        <w:rPr>
          <w:rFonts w:ascii="Arial" w:hAnsi="Arial" w:cs="Arial"/>
          <w:lang w:val="es-ES"/>
        </w:rPr>
        <w:t>berikut</w:t>
      </w:r>
      <w:proofErr w:type="spellEnd"/>
      <w:r w:rsidR="00F94A25" w:rsidRPr="00C34A45">
        <w:rPr>
          <w:rFonts w:ascii="Arial" w:hAnsi="Arial" w:cs="Arial"/>
          <w:lang w:val="es-ES"/>
        </w:rPr>
        <w:t xml:space="preserve">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2250"/>
        <w:gridCol w:w="1980"/>
        <w:gridCol w:w="1710"/>
        <w:gridCol w:w="1710"/>
      </w:tblGrid>
      <w:tr w:rsidR="00AF1B6B" w:rsidRPr="00E40086" w:rsidTr="00E40086">
        <w:tc>
          <w:tcPr>
            <w:tcW w:w="990" w:type="dxa"/>
          </w:tcPr>
          <w:p w:rsidR="00AF1B6B" w:rsidRPr="00E40086" w:rsidRDefault="00AF1B6B" w:rsidP="00E40086">
            <w:pPr>
              <w:autoSpaceDE w:val="0"/>
              <w:autoSpaceDN w:val="0"/>
              <w:adjustRightInd w:val="0"/>
              <w:spacing w:after="80"/>
              <w:jc w:val="center"/>
              <w:rPr>
                <w:rFonts w:ascii="Arial" w:hAnsi="Arial" w:cs="Arial"/>
                <w:sz w:val="22"/>
                <w:szCs w:val="22"/>
                <w:lang w:val="es-ES"/>
              </w:rPr>
            </w:pPr>
            <w:proofErr w:type="spellStart"/>
            <w:r w:rsidRPr="00E40086">
              <w:rPr>
                <w:rFonts w:ascii="Arial" w:hAnsi="Arial" w:cs="Arial"/>
                <w:sz w:val="22"/>
                <w:szCs w:val="22"/>
                <w:lang w:val="es-ES"/>
              </w:rPr>
              <w:t>No</w:t>
            </w:r>
            <w:r w:rsidR="00E40086" w:rsidRPr="00E40086">
              <w:rPr>
                <w:rFonts w:ascii="Arial" w:hAnsi="Arial" w:cs="Arial"/>
                <w:sz w:val="22"/>
                <w:szCs w:val="22"/>
                <w:lang w:val="es-ES"/>
              </w:rPr>
              <w:t>mor</w:t>
            </w:r>
            <w:proofErr w:type="spellEnd"/>
          </w:p>
        </w:tc>
        <w:tc>
          <w:tcPr>
            <w:tcW w:w="2250" w:type="dxa"/>
          </w:tcPr>
          <w:p w:rsidR="00AF1B6B" w:rsidRPr="00E40086" w:rsidRDefault="00AF1B6B" w:rsidP="00776AF9">
            <w:pPr>
              <w:autoSpaceDE w:val="0"/>
              <w:autoSpaceDN w:val="0"/>
              <w:adjustRightInd w:val="0"/>
              <w:spacing w:after="80"/>
              <w:jc w:val="center"/>
              <w:rPr>
                <w:rFonts w:ascii="Arial" w:hAnsi="Arial" w:cs="Arial"/>
                <w:sz w:val="22"/>
                <w:szCs w:val="22"/>
                <w:lang w:val="es-ES"/>
              </w:rPr>
            </w:pPr>
            <w:proofErr w:type="spellStart"/>
            <w:r w:rsidRPr="00E40086">
              <w:rPr>
                <w:rFonts w:ascii="Arial" w:hAnsi="Arial" w:cs="Arial"/>
                <w:sz w:val="22"/>
                <w:szCs w:val="22"/>
                <w:lang w:val="es-ES"/>
              </w:rPr>
              <w:t>Aset</w:t>
            </w:r>
            <w:proofErr w:type="spellEnd"/>
          </w:p>
        </w:tc>
        <w:tc>
          <w:tcPr>
            <w:tcW w:w="1980" w:type="dxa"/>
          </w:tcPr>
          <w:p w:rsidR="00AF1B6B" w:rsidRPr="00E40086" w:rsidRDefault="00AF1B6B" w:rsidP="00233395">
            <w:pPr>
              <w:tabs>
                <w:tab w:val="right" w:pos="2266"/>
              </w:tabs>
              <w:autoSpaceDE w:val="0"/>
              <w:autoSpaceDN w:val="0"/>
              <w:adjustRightInd w:val="0"/>
              <w:spacing w:after="80"/>
              <w:jc w:val="center"/>
              <w:rPr>
                <w:rFonts w:ascii="Arial" w:hAnsi="Arial" w:cs="Arial"/>
                <w:sz w:val="22"/>
                <w:szCs w:val="22"/>
                <w:lang w:val="es-ES"/>
              </w:rPr>
            </w:pPr>
            <w:proofErr w:type="spellStart"/>
            <w:r w:rsidRPr="00E40086">
              <w:rPr>
                <w:rFonts w:ascii="Arial" w:hAnsi="Arial" w:cs="Arial"/>
                <w:sz w:val="22"/>
                <w:szCs w:val="22"/>
                <w:lang w:val="es-ES"/>
              </w:rPr>
              <w:t>Harian</w:t>
            </w:r>
            <w:proofErr w:type="spellEnd"/>
          </w:p>
          <w:p w:rsidR="00AF1B6B" w:rsidRPr="00E40086" w:rsidRDefault="00AF1B6B" w:rsidP="00233395">
            <w:pPr>
              <w:tabs>
                <w:tab w:val="right" w:pos="2266"/>
              </w:tabs>
              <w:autoSpaceDE w:val="0"/>
              <w:autoSpaceDN w:val="0"/>
              <w:adjustRightInd w:val="0"/>
              <w:spacing w:after="80"/>
              <w:jc w:val="center"/>
              <w:rPr>
                <w:rFonts w:ascii="Arial" w:hAnsi="Arial" w:cs="Arial"/>
                <w:sz w:val="22"/>
                <w:szCs w:val="22"/>
                <w:lang w:val="es-ES"/>
              </w:rPr>
            </w:pPr>
            <w:r w:rsidRPr="00E40086">
              <w:rPr>
                <w:rFonts w:ascii="Arial" w:hAnsi="Arial" w:cs="Arial"/>
                <w:sz w:val="22"/>
                <w:szCs w:val="22"/>
                <w:lang w:val="es-ES"/>
              </w:rPr>
              <w:t>(</w:t>
            </w:r>
            <w:proofErr w:type="spellStart"/>
            <w:r w:rsidRPr="00E40086">
              <w:rPr>
                <w:rFonts w:ascii="Arial" w:hAnsi="Arial" w:cs="Arial"/>
                <w:sz w:val="22"/>
                <w:szCs w:val="22"/>
                <w:lang w:val="es-ES"/>
              </w:rPr>
              <w:t>Rp</w:t>
            </w:r>
            <w:proofErr w:type="spellEnd"/>
            <w:r w:rsidRPr="00E40086">
              <w:rPr>
                <w:rFonts w:ascii="Arial" w:hAnsi="Arial" w:cs="Arial"/>
                <w:sz w:val="22"/>
                <w:szCs w:val="22"/>
                <w:lang w:val="es-ES"/>
              </w:rPr>
              <w:t>./</w:t>
            </w:r>
            <w:proofErr w:type="spellStart"/>
            <w:r w:rsidRPr="00E40086">
              <w:rPr>
                <w:rFonts w:ascii="Arial" w:hAnsi="Arial" w:cs="Arial"/>
                <w:sz w:val="22"/>
                <w:szCs w:val="22"/>
                <w:lang w:val="es-ES"/>
              </w:rPr>
              <w:t>hari</w:t>
            </w:r>
            <w:proofErr w:type="spellEnd"/>
            <w:r w:rsidRPr="00E40086">
              <w:rPr>
                <w:rFonts w:ascii="Arial" w:hAnsi="Arial" w:cs="Arial"/>
                <w:sz w:val="22"/>
                <w:szCs w:val="22"/>
                <w:lang w:val="es-ES"/>
              </w:rPr>
              <w:t>)</w:t>
            </w:r>
          </w:p>
        </w:tc>
        <w:tc>
          <w:tcPr>
            <w:tcW w:w="1710" w:type="dxa"/>
          </w:tcPr>
          <w:p w:rsidR="00AF1B6B" w:rsidRPr="00E40086" w:rsidRDefault="00AF1B6B" w:rsidP="005B275E">
            <w:pPr>
              <w:tabs>
                <w:tab w:val="right" w:pos="2266"/>
              </w:tabs>
              <w:autoSpaceDE w:val="0"/>
              <w:autoSpaceDN w:val="0"/>
              <w:adjustRightInd w:val="0"/>
              <w:spacing w:after="80"/>
              <w:jc w:val="center"/>
              <w:rPr>
                <w:rFonts w:ascii="Arial" w:hAnsi="Arial" w:cs="Arial"/>
                <w:sz w:val="22"/>
                <w:szCs w:val="22"/>
                <w:lang w:val="es-ES"/>
              </w:rPr>
            </w:pPr>
            <w:proofErr w:type="spellStart"/>
            <w:r w:rsidRPr="00E40086">
              <w:rPr>
                <w:rFonts w:ascii="Arial" w:hAnsi="Arial" w:cs="Arial"/>
                <w:sz w:val="22"/>
                <w:szCs w:val="22"/>
                <w:lang w:val="es-ES"/>
              </w:rPr>
              <w:t>Bulanan</w:t>
            </w:r>
            <w:proofErr w:type="spellEnd"/>
          </w:p>
          <w:p w:rsidR="00AF1B6B" w:rsidRPr="00E40086" w:rsidRDefault="00AF1B6B" w:rsidP="005B275E">
            <w:pPr>
              <w:tabs>
                <w:tab w:val="right" w:pos="2266"/>
              </w:tabs>
              <w:autoSpaceDE w:val="0"/>
              <w:autoSpaceDN w:val="0"/>
              <w:adjustRightInd w:val="0"/>
              <w:spacing w:after="80"/>
              <w:jc w:val="center"/>
              <w:rPr>
                <w:rFonts w:ascii="Arial" w:hAnsi="Arial" w:cs="Arial"/>
                <w:sz w:val="22"/>
                <w:szCs w:val="22"/>
                <w:lang w:val="es-ES"/>
              </w:rPr>
            </w:pPr>
            <w:r w:rsidRPr="00E40086">
              <w:rPr>
                <w:rFonts w:ascii="Arial" w:hAnsi="Arial" w:cs="Arial"/>
                <w:sz w:val="22"/>
                <w:szCs w:val="22"/>
                <w:lang w:val="es-ES"/>
              </w:rPr>
              <w:t>(</w:t>
            </w:r>
            <w:proofErr w:type="spellStart"/>
            <w:r w:rsidRPr="00E40086">
              <w:rPr>
                <w:rFonts w:ascii="Arial" w:hAnsi="Arial" w:cs="Arial"/>
                <w:sz w:val="22"/>
                <w:szCs w:val="22"/>
                <w:lang w:val="es-ES"/>
              </w:rPr>
              <w:t>Rp</w:t>
            </w:r>
            <w:proofErr w:type="spellEnd"/>
            <w:r w:rsidRPr="00E40086">
              <w:rPr>
                <w:rFonts w:ascii="Arial" w:hAnsi="Arial" w:cs="Arial"/>
                <w:sz w:val="22"/>
                <w:szCs w:val="22"/>
                <w:lang w:val="es-ES"/>
              </w:rPr>
              <w:t>./</w:t>
            </w:r>
            <w:proofErr w:type="spellStart"/>
            <w:r w:rsidRPr="00E40086">
              <w:rPr>
                <w:rFonts w:ascii="Arial" w:hAnsi="Arial" w:cs="Arial"/>
                <w:sz w:val="22"/>
                <w:szCs w:val="22"/>
                <w:lang w:val="es-ES"/>
              </w:rPr>
              <w:t>bulan</w:t>
            </w:r>
            <w:proofErr w:type="spellEnd"/>
            <w:r w:rsidRPr="00E40086">
              <w:rPr>
                <w:rFonts w:ascii="Arial" w:hAnsi="Arial" w:cs="Arial"/>
                <w:sz w:val="22"/>
                <w:szCs w:val="22"/>
                <w:lang w:val="es-ES"/>
              </w:rPr>
              <w:t>)</w:t>
            </w:r>
          </w:p>
        </w:tc>
        <w:tc>
          <w:tcPr>
            <w:tcW w:w="1710" w:type="dxa"/>
          </w:tcPr>
          <w:p w:rsidR="00AF1B6B" w:rsidRPr="00E40086" w:rsidRDefault="00AF1B6B" w:rsidP="005B275E">
            <w:pPr>
              <w:tabs>
                <w:tab w:val="right" w:pos="2266"/>
              </w:tabs>
              <w:autoSpaceDE w:val="0"/>
              <w:autoSpaceDN w:val="0"/>
              <w:adjustRightInd w:val="0"/>
              <w:spacing w:after="80"/>
              <w:jc w:val="center"/>
              <w:rPr>
                <w:rFonts w:ascii="Arial" w:hAnsi="Arial" w:cs="Arial"/>
                <w:sz w:val="22"/>
                <w:szCs w:val="22"/>
                <w:lang w:val="es-ES"/>
              </w:rPr>
            </w:pPr>
            <w:proofErr w:type="spellStart"/>
            <w:r w:rsidRPr="00E40086">
              <w:rPr>
                <w:rFonts w:ascii="Arial" w:hAnsi="Arial" w:cs="Arial"/>
                <w:sz w:val="22"/>
                <w:szCs w:val="22"/>
                <w:lang w:val="es-ES"/>
              </w:rPr>
              <w:t>Tahunan</w:t>
            </w:r>
            <w:proofErr w:type="spellEnd"/>
          </w:p>
          <w:p w:rsidR="00AF1B6B" w:rsidRPr="00E40086" w:rsidRDefault="00AF1B6B" w:rsidP="005B275E">
            <w:pPr>
              <w:tabs>
                <w:tab w:val="right" w:pos="2266"/>
              </w:tabs>
              <w:autoSpaceDE w:val="0"/>
              <w:autoSpaceDN w:val="0"/>
              <w:adjustRightInd w:val="0"/>
              <w:spacing w:after="80"/>
              <w:jc w:val="center"/>
              <w:rPr>
                <w:rFonts w:ascii="Arial" w:hAnsi="Arial" w:cs="Arial"/>
                <w:sz w:val="22"/>
                <w:szCs w:val="22"/>
                <w:lang w:val="es-ES"/>
              </w:rPr>
            </w:pPr>
            <w:r w:rsidRPr="00E40086">
              <w:rPr>
                <w:rFonts w:ascii="Arial" w:hAnsi="Arial" w:cs="Arial"/>
                <w:sz w:val="22"/>
                <w:szCs w:val="22"/>
                <w:lang w:val="es-ES"/>
              </w:rPr>
              <w:t>(</w:t>
            </w:r>
            <w:proofErr w:type="spellStart"/>
            <w:r w:rsidRPr="00E40086">
              <w:rPr>
                <w:rFonts w:ascii="Arial" w:hAnsi="Arial" w:cs="Arial"/>
                <w:sz w:val="22"/>
                <w:szCs w:val="22"/>
                <w:lang w:val="es-ES"/>
              </w:rPr>
              <w:t>Rp</w:t>
            </w:r>
            <w:proofErr w:type="spellEnd"/>
            <w:r w:rsidRPr="00E40086">
              <w:rPr>
                <w:rFonts w:ascii="Arial" w:hAnsi="Arial" w:cs="Arial"/>
                <w:sz w:val="22"/>
                <w:szCs w:val="22"/>
                <w:lang w:val="es-ES"/>
              </w:rPr>
              <w:t>./</w:t>
            </w:r>
            <w:proofErr w:type="spellStart"/>
            <w:r w:rsidRPr="00E40086">
              <w:rPr>
                <w:rFonts w:ascii="Arial" w:hAnsi="Arial" w:cs="Arial"/>
                <w:sz w:val="22"/>
                <w:szCs w:val="22"/>
                <w:lang w:val="es-ES"/>
              </w:rPr>
              <w:t>tahun</w:t>
            </w:r>
            <w:proofErr w:type="spellEnd"/>
            <w:r w:rsidRPr="00E40086">
              <w:rPr>
                <w:rFonts w:ascii="Arial" w:hAnsi="Arial" w:cs="Arial"/>
                <w:sz w:val="22"/>
                <w:szCs w:val="22"/>
                <w:lang w:val="es-ES"/>
              </w:rPr>
              <w:t>)</w:t>
            </w:r>
          </w:p>
        </w:tc>
      </w:tr>
      <w:tr w:rsidR="00AF1B6B" w:rsidRPr="00233395" w:rsidTr="00E40086">
        <w:tc>
          <w:tcPr>
            <w:tcW w:w="990" w:type="dxa"/>
          </w:tcPr>
          <w:p w:rsidR="00AF1B6B" w:rsidRPr="00233395" w:rsidRDefault="00AF1B6B" w:rsidP="008E3259">
            <w:pPr>
              <w:autoSpaceDE w:val="0"/>
              <w:autoSpaceDN w:val="0"/>
              <w:adjustRightInd w:val="0"/>
              <w:spacing w:after="80"/>
              <w:jc w:val="center"/>
              <w:rPr>
                <w:rFonts w:ascii="Arial" w:hAnsi="Arial" w:cs="Arial"/>
                <w:sz w:val="22"/>
                <w:szCs w:val="22"/>
                <w:lang w:val="es-ES"/>
              </w:rPr>
            </w:pPr>
            <w:r w:rsidRPr="00233395">
              <w:rPr>
                <w:rFonts w:ascii="Arial" w:hAnsi="Arial" w:cs="Arial"/>
                <w:sz w:val="22"/>
                <w:szCs w:val="22"/>
                <w:lang w:val="es-ES"/>
              </w:rPr>
              <w:t>1.</w:t>
            </w:r>
          </w:p>
        </w:tc>
        <w:tc>
          <w:tcPr>
            <w:tcW w:w="2250" w:type="dxa"/>
          </w:tcPr>
          <w:p w:rsidR="00AF1B6B" w:rsidRPr="00233395" w:rsidRDefault="00AF1B6B" w:rsidP="00804114">
            <w:pPr>
              <w:autoSpaceDE w:val="0"/>
              <w:autoSpaceDN w:val="0"/>
              <w:adjustRightInd w:val="0"/>
              <w:spacing w:after="80"/>
              <w:jc w:val="both"/>
              <w:rPr>
                <w:rFonts w:ascii="Arial" w:hAnsi="Arial" w:cs="Arial"/>
                <w:sz w:val="22"/>
                <w:szCs w:val="22"/>
                <w:lang w:val="es-ES"/>
              </w:rPr>
            </w:pPr>
            <w:proofErr w:type="spellStart"/>
            <w:r w:rsidRPr="00233395">
              <w:rPr>
                <w:rFonts w:ascii="Arial" w:hAnsi="Arial" w:cs="Arial"/>
                <w:sz w:val="22"/>
                <w:szCs w:val="22"/>
                <w:lang w:val="es-ES"/>
              </w:rPr>
              <w:t>Lahan</w:t>
            </w:r>
            <w:proofErr w:type="spellEnd"/>
            <w:r w:rsidRPr="00233395">
              <w:rPr>
                <w:rFonts w:ascii="Arial" w:hAnsi="Arial" w:cs="Arial"/>
                <w:sz w:val="22"/>
                <w:szCs w:val="22"/>
                <w:lang w:val="es-ES"/>
              </w:rPr>
              <w:t xml:space="preserve"> </w:t>
            </w:r>
            <w:proofErr w:type="spellStart"/>
            <w:r>
              <w:rPr>
                <w:rFonts w:ascii="Arial" w:hAnsi="Arial" w:cs="Arial"/>
                <w:sz w:val="22"/>
                <w:szCs w:val="22"/>
                <w:lang w:val="es-ES"/>
              </w:rPr>
              <w:t>H</w:t>
            </w:r>
            <w:r w:rsidRPr="00233395">
              <w:rPr>
                <w:rFonts w:ascii="Arial" w:hAnsi="Arial" w:cs="Arial"/>
                <w:sz w:val="22"/>
                <w:szCs w:val="22"/>
                <w:lang w:val="es-ES"/>
              </w:rPr>
              <w:t>alaman</w:t>
            </w:r>
            <w:proofErr w:type="spellEnd"/>
          </w:p>
        </w:tc>
        <w:tc>
          <w:tcPr>
            <w:tcW w:w="1980" w:type="dxa"/>
          </w:tcPr>
          <w:p w:rsidR="00AF1B6B" w:rsidRPr="00233395" w:rsidRDefault="005250E2" w:rsidP="00985101">
            <w:pPr>
              <w:tabs>
                <w:tab w:val="right" w:pos="1114"/>
                <w:tab w:val="right" w:pos="1602"/>
              </w:tabs>
              <w:autoSpaceDE w:val="0"/>
              <w:autoSpaceDN w:val="0"/>
              <w:adjustRightInd w:val="0"/>
              <w:spacing w:after="80"/>
              <w:ind w:right="162"/>
              <w:jc w:val="right"/>
              <w:rPr>
                <w:rFonts w:ascii="Arial" w:hAnsi="Arial" w:cs="Arial"/>
                <w:sz w:val="22"/>
                <w:szCs w:val="22"/>
                <w:lang w:val="es-ES"/>
              </w:rPr>
            </w:pPr>
            <w:r>
              <w:rPr>
                <w:rFonts w:ascii="Arial" w:hAnsi="Arial" w:cs="Arial"/>
                <w:sz w:val="22"/>
                <w:szCs w:val="22"/>
                <w:lang w:val="es-ES"/>
              </w:rPr>
              <w:t>30</w:t>
            </w:r>
            <w:r w:rsidR="00AF1B6B" w:rsidRPr="000A6548">
              <w:rPr>
                <w:rFonts w:ascii="Arial" w:hAnsi="Arial" w:cs="Arial"/>
                <w:sz w:val="22"/>
                <w:szCs w:val="22"/>
                <w:lang w:val="es-ES"/>
              </w:rPr>
              <w:t>0.000</w:t>
            </w:r>
          </w:p>
        </w:tc>
        <w:tc>
          <w:tcPr>
            <w:tcW w:w="1710" w:type="dxa"/>
          </w:tcPr>
          <w:p w:rsidR="00AF1B6B" w:rsidRPr="00233395" w:rsidRDefault="005250E2" w:rsidP="00985101">
            <w:pPr>
              <w:tabs>
                <w:tab w:val="right" w:pos="1332"/>
              </w:tabs>
              <w:autoSpaceDE w:val="0"/>
              <w:autoSpaceDN w:val="0"/>
              <w:adjustRightInd w:val="0"/>
              <w:spacing w:after="80"/>
              <w:ind w:right="72"/>
              <w:jc w:val="right"/>
              <w:rPr>
                <w:rFonts w:ascii="Arial" w:hAnsi="Arial" w:cs="Arial"/>
                <w:sz w:val="22"/>
                <w:szCs w:val="22"/>
                <w:lang w:val="es-ES"/>
              </w:rPr>
            </w:pPr>
            <w:r>
              <w:rPr>
                <w:rFonts w:ascii="Arial" w:hAnsi="Arial" w:cs="Arial"/>
                <w:sz w:val="22"/>
                <w:szCs w:val="22"/>
                <w:lang w:val="es-ES"/>
              </w:rPr>
              <w:t>5</w:t>
            </w:r>
            <w:r w:rsidR="00AF1B6B" w:rsidRPr="000A6548">
              <w:rPr>
                <w:rFonts w:ascii="Arial" w:hAnsi="Arial" w:cs="Arial"/>
                <w:sz w:val="22"/>
                <w:szCs w:val="22"/>
                <w:lang w:val="es-ES"/>
              </w:rPr>
              <w:t>50.000</w:t>
            </w:r>
          </w:p>
        </w:tc>
        <w:tc>
          <w:tcPr>
            <w:tcW w:w="1710" w:type="dxa"/>
          </w:tcPr>
          <w:p w:rsidR="00AF1B6B" w:rsidRPr="00233395" w:rsidRDefault="00AF1B6B" w:rsidP="00AF1B6B">
            <w:pPr>
              <w:tabs>
                <w:tab w:val="right" w:pos="2194"/>
              </w:tabs>
              <w:autoSpaceDE w:val="0"/>
              <w:autoSpaceDN w:val="0"/>
              <w:adjustRightInd w:val="0"/>
              <w:spacing w:after="80"/>
              <w:ind w:right="72"/>
              <w:jc w:val="right"/>
              <w:rPr>
                <w:rFonts w:ascii="Arial" w:hAnsi="Arial" w:cs="Arial"/>
                <w:sz w:val="22"/>
                <w:szCs w:val="22"/>
                <w:lang w:val="es-ES"/>
              </w:rPr>
            </w:pPr>
            <w:r>
              <w:rPr>
                <w:rFonts w:ascii="Arial" w:hAnsi="Arial" w:cs="Arial"/>
                <w:sz w:val="22"/>
                <w:szCs w:val="22"/>
                <w:lang w:val="es-ES"/>
              </w:rPr>
              <w:t>2.000.000</w:t>
            </w:r>
          </w:p>
        </w:tc>
      </w:tr>
      <w:tr w:rsidR="00AF1B6B" w:rsidRPr="00233395" w:rsidTr="00E40086">
        <w:tc>
          <w:tcPr>
            <w:tcW w:w="990" w:type="dxa"/>
          </w:tcPr>
          <w:p w:rsidR="00AF1B6B" w:rsidRPr="00233395" w:rsidRDefault="00AF1B6B" w:rsidP="008E3259">
            <w:pPr>
              <w:autoSpaceDE w:val="0"/>
              <w:autoSpaceDN w:val="0"/>
              <w:adjustRightInd w:val="0"/>
              <w:spacing w:after="80"/>
              <w:jc w:val="center"/>
              <w:rPr>
                <w:rFonts w:ascii="Arial" w:hAnsi="Arial" w:cs="Arial"/>
                <w:sz w:val="22"/>
                <w:szCs w:val="22"/>
                <w:lang w:val="es-ES"/>
              </w:rPr>
            </w:pPr>
            <w:r w:rsidRPr="00233395">
              <w:rPr>
                <w:rFonts w:ascii="Arial" w:hAnsi="Arial" w:cs="Arial"/>
                <w:sz w:val="22"/>
                <w:szCs w:val="22"/>
                <w:lang w:val="es-ES"/>
              </w:rPr>
              <w:t>2.</w:t>
            </w:r>
          </w:p>
        </w:tc>
        <w:tc>
          <w:tcPr>
            <w:tcW w:w="2250" w:type="dxa"/>
          </w:tcPr>
          <w:p w:rsidR="00AF1B6B" w:rsidRPr="00233395" w:rsidRDefault="00AF1B6B" w:rsidP="007B54C7">
            <w:pPr>
              <w:autoSpaceDE w:val="0"/>
              <w:autoSpaceDN w:val="0"/>
              <w:adjustRightInd w:val="0"/>
              <w:spacing w:after="80"/>
              <w:jc w:val="both"/>
              <w:rPr>
                <w:rFonts w:ascii="Arial" w:hAnsi="Arial" w:cs="Arial"/>
                <w:sz w:val="22"/>
                <w:szCs w:val="22"/>
                <w:lang w:val="es-ES"/>
              </w:rPr>
            </w:pPr>
            <w:proofErr w:type="spellStart"/>
            <w:r w:rsidRPr="00233395">
              <w:rPr>
                <w:rFonts w:ascii="Arial" w:hAnsi="Arial" w:cs="Arial"/>
                <w:sz w:val="22"/>
                <w:szCs w:val="22"/>
                <w:lang w:val="es-ES"/>
              </w:rPr>
              <w:t>Ruang</w:t>
            </w:r>
            <w:proofErr w:type="spellEnd"/>
            <w:r w:rsidRPr="00233395">
              <w:rPr>
                <w:rFonts w:ascii="Arial" w:hAnsi="Arial" w:cs="Arial"/>
                <w:sz w:val="22"/>
                <w:szCs w:val="22"/>
                <w:lang w:val="es-ES"/>
              </w:rPr>
              <w:t xml:space="preserve"> </w:t>
            </w:r>
            <w:proofErr w:type="spellStart"/>
            <w:r w:rsidR="007B54C7">
              <w:rPr>
                <w:rFonts w:ascii="Arial" w:hAnsi="Arial" w:cs="Arial"/>
                <w:sz w:val="22"/>
                <w:szCs w:val="22"/>
                <w:lang w:val="es-ES"/>
              </w:rPr>
              <w:t>Arwana</w:t>
            </w:r>
            <w:proofErr w:type="spellEnd"/>
          </w:p>
        </w:tc>
        <w:tc>
          <w:tcPr>
            <w:tcW w:w="1980" w:type="dxa"/>
          </w:tcPr>
          <w:p w:rsidR="00AF1B6B" w:rsidRPr="00233395" w:rsidRDefault="00AF1B6B" w:rsidP="00985101">
            <w:pPr>
              <w:tabs>
                <w:tab w:val="right" w:pos="1114"/>
                <w:tab w:val="right" w:pos="1602"/>
              </w:tabs>
              <w:autoSpaceDE w:val="0"/>
              <w:autoSpaceDN w:val="0"/>
              <w:adjustRightInd w:val="0"/>
              <w:spacing w:after="80"/>
              <w:ind w:right="162"/>
              <w:jc w:val="right"/>
              <w:rPr>
                <w:rFonts w:ascii="Arial" w:hAnsi="Arial" w:cs="Arial"/>
                <w:sz w:val="22"/>
                <w:szCs w:val="22"/>
                <w:lang w:val="es-ES"/>
              </w:rPr>
            </w:pPr>
            <w:r w:rsidRPr="000A6548">
              <w:rPr>
                <w:rFonts w:ascii="Arial" w:hAnsi="Arial" w:cs="Arial"/>
                <w:sz w:val="22"/>
                <w:szCs w:val="22"/>
                <w:lang w:val="es-ES"/>
              </w:rPr>
              <w:t>1.</w:t>
            </w:r>
            <w:r w:rsidR="005250E2">
              <w:rPr>
                <w:rFonts w:ascii="Arial" w:hAnsi="Arial" w:cs="Arial"/>
                <w:sz w:val="22"/>
                <w:szCs w:val="22"/>
                <w:lang w:val="es-ES"/>
              </w:rPr>
              <w:t>500</w:t>
            </w:r>
            <w:r w:rsidRPr="000A6548">
              <w:rPr>
                <w:rFonts w:ascii="Arial" w:hAnsi="Arial" w:cs="Arial"/>
                <w:sz w:val="22"/>
                <w:szCs w:val="22"/>
                <w:lang w:val="es-ES"/>
              </w:rPr>
              <w:t>.000</w:t>
            </w:r>
          </w:p>
        </w:tc>
        <w:tc>
          <w:tcPr>
            <w:tcW w:w="1710" w:type="dxa"/>
          </w:tcPr>
          <w:p w:rsidR="00AF1B6B" w:rsidRPr="00233395" w:rsidRDefault="00AF1B6B" w:rsidP="00985101">
            <w:pPr>
              <w:tabs>
                <w:tab w:val="right" w:pos="1332"/>
              </w:tabs>
              <w:autoSpaceDE w:val="0"/>
              <w:autoSpaceDN w:val="0"/>
              <w:adjustRightInd w:val="0"/>
              <w:spacing w:after="80"/>
              <w:ind w:right="72"/>
              <w:jc w:val="right"/>
              <w:rPr>
                <w:rFonts w:ascii="Arial" w:hAnsi="Arial" w:cs="Arial"/>
                <w:sz w:val="22"/>
                <w:szCs w:val="22"/>
                <w:lang w:val="es-ES"/>
              </w:rPr>
            </w:pPr>
            <w:r w:rsidRPr="000A6548">
              <w:rPr>
                <w:rFonts w:ascii="Arial" w:hAnsi="Arial" w:cs="Arial"/>
                <w:sz w:val="22"/>
                <w:szCs w:val="22"/>
                <w:lang w:val="es-ES"/>
              </w:rPr>
              <w:t>2.</w:t>
            </w:r>
            <w:r w:rsidR="005250E2">
              <w:rPr>
                <w:rFonts w:ascii="Arial" w:hAnsi="Arial" w:cs="Arial"/>
                <w:sz w:val="22"/>
                <w:szCs w:val="22"/>
                <w:lang w:val="es-ES"/>
              </w:rPr>
              <w:t>850</w:t>
            </w:r>
            <w:r w:rsidRPr="000A6548">
              <w:rPr>
                <w:rFonts w:ascii="Arial" w:hAnsi="Arial" w:cs="Arial"/>
                <w:sz w:val="22"/>
                <w:szCs w:val="22"/>
                <w:lang w:val="es-ES"/>
              </w:rPr>
              <w:t>.000</w:t>
            </w:r>
          </w:p>
        </w:tc>
        <w:tc>
          <w:tcPr>
            <w:tcW w:w="1710" w:type="dxa"/>
          </w:tcPr>
          <w:p w:rsidR="00AF1B6B" w:rsidRPr="00233395" w:rsidRDefault="005250E2" w:rsidP="00AF1B6B">
            <w:pPr>
              <w:tabs>
                <w:tab w:val="right" w:pos="2194"/>
              </w:tabs>
              <w:autoSpaceDE w:val="0"/>
              <w:autoSpaceDN w:val="0"/>
              <w:adjustRightInd w:val="0"/>
              <w:spacing w:after="80"/>
              <w:ind w:right="72"/>
              <w:jc w:val="right"/>
              <w:rPr>
                <w:rFonts w:ascii="Arial" w:hAnsi="Arial" w:cs="Arial"/>
                <w:sz w:val="22"/>
                <w:szCs w:val="22"/>
                <w:lang w:val="es-ES"/>
              </w:rPr>
            </w:pPr>
            <w:r>
              <w:rPr>
                <w:rFonts w:ascii="Arial" w:hAnsi="Arial" w:cs="Arial"/>
                <w:sz w:val="22"/>
                <w:szCs w:val="22"/>
                <w:lang w:val="es-ES"/>
              </w:rPr>
              <w:t>25</w:t>
            </w:r>
            <w:r w:rsidR="00AF1B6B" w:rsidRPr="000A6548">
              <w:rPr>
                <w:rFonts w:ascii="Arial" w:hAnsi="Arial" w:cs="Arial"/>
                <w:sz w:val="22"/>
                <w:szCs w:val="22"/>
                <w:lang w:val="es-ES"/>
              </w:rPr>
              <w:t>.500.000</w:t>
            </w:r>
          </w:p>
        </w:tc>
      </w:tr>
      <w:tr w:rsidR="00AF1B6B" w:rsidRPr="00233395" w:rsidTr="00E40086">
        <w:tc>
          <w:tcPr>
            <w:tcW w:w="990" w:type="dxa"/>
          </w:tcPr>
          <w:p w:rsidR="00AF1B6B" w:rsidRPr="00233395" w:rsidRDefault="00C5258B" w:rsidP="008E3259">
            <w:pPr>
              <w:autoSpaceDE w:val="0"/>
              <w:autoSpaceDN w:val="0"/>
              <w:adjustRightInd w:val="0"/>
              <w:spacing w:after="80"/>
              <w:jc w:val="center"/>
              <w:rPr>
                <w:rFonts w:ascii="Arial" w:hAnsi="Arial" w:cs="Arial"/>
                <w:sz w:val="22"/>
                <w:szCs w:val="22"/>
                <w:lang w:val="es-ES"/>
              </w:rPr>
            </w:pPr>
            <w:r>
              <w:rPr>
                <w:rFonts w:ascii="Arial" w:hAnsi="Arial" w:cs="Arial"/>
                <w:sz w:val="22"/>
                <w:szCs w:val="22"/>
                <w:lang w:val="es-ES"/>
              </w:rPr>
              <w:t>3</w:t>
            </w:r>
            <w:r w:rsidR="00AF1B6B" w:rsidRPr="00233395">
              <w:rPr>
                <w:rFonts w:ascii="Arial" w:hAnsi="Arial" w:cs="Arial"/>
                <w:sz w:val="22"/>
                <w:szCs w:val="22"/>
                <w:lang w:val="es-ES"/>
              </w:rPr>
              <w:t>.</w:t>
            </w:r>
          </w:p>
        </w:tc>
        <w:tc>
          <w:tcPr>
            <w:tcW w:w="2250" w:type="dxa"/>
          </w:tcPr>
          <w:p w:rsidR="00AF1B6B" w:rsidRPr="00233395" w:rsidRDefault="00AF1B6B" w:rsidP="007B54C7">
            <w:pPr>
              <w:autoSpaceDE w:val="0"/>
              <w:autoSpaceDN w:val="0"/>
              <w:adjustRightInd w:val="0"/>
              <w:spacing w:after="80"/>
              <w:jc w:val="both"/>
              <w:rPr>
                <w:rFonts w:ascii="Arial" w:hAnsi="Arial" w:cs="Arial"/>
                <w:sz w:val="22"/>
                <w:szCs w:val="22"/>
                <w:lang w:val="es-ES"/>
              </w:rPr>
            </w:pPr>
            <w:proofErr w:type="spellStart"/>
            <w:r w:rsidRPr="00233395">
              <w:rPr>
                <w:rFonts w:ascii="Arial" w:hAnsi="Arial" w:cs="Arial"/>
                <w:sz w:val="22"/>
                <w:szCs w:val="22"/>
                <w:lang w:val="es-ES"/>
              </w:rPr>
              <w:t>Ruang</w:t>
            </w:r>
            <w:proofErr w:type="spellEnd"/>
            <w:r w:rsidRPr="00233395">
              <w:rPr>
                <w:rFonts w:ascii="Arial" w:hAnsi="Arial" w:cs="Arial"/>
                <w:sz w:val="22"/>
                <w:szCs w:val="22"/>
                <w:lang w:val="es-ES"/>
              </w:rPr>
              <w:t xml:space="preserve"> </w:t>
            </w:r>
            <w:proofErr w:type="spellStart"/>
            <w:r w:rsidR="007B54C7">
              <w:rPr>
                <w:rFonts w:ascii="Arial" w:hAnsi="Arial" w:cs="Arial"/>
                <w:sz w:val="22"/>
                <w:szCs w:val="22"/>
                <w:lang w:val="es-ES"/>
              </w:rPr>
              <w:t>Koi</w:t>
            </w:r>
            <w:proofErr w:type="spellEnd"/>
            <w:r w:rsidRPr="00233395">
              <w:rPr>
                <w:rFonts w:ascii="Arial" w:hAnsi="Arial" w:cs="Arial"/>
                <w:sz w:val="22"/>
                <w:szCs w:val="22"/>
                <w:lang w:val="es-ES"/>
              </w:rPr>
              <w:t xml:space="preserve"> I</w:t>
            </w:r>
          </w:p>
        </w:tc>
        <w:tc>
          <w:tcPr>
            <w:tcW w:w="1980" w:type="dxa"/>
          </w:tcPr>
          <w:p w:rsidR="00AF1B6B" w:rsidRPr="00233395" w:rsidRDefault="004C0C74" w:rsidP="00985101">
            <w:pPr>
              <w:tabs>
                <w:tab w:val="right" w:pos="1114"/>
                <w:tab w:val="right" w:pos="1602"/>
              </w:tabs>
              <w:autoSpaceDE w:val="0"/>
              <w:autoSpaceDN w:val="0"/>
              <w:adjustRightInd w:val="0"/>
              <w:spacing w:after="80"/>
              <w:ind w:right="162"/>
              <w:jc w:val="right"/>
              <w:rPr>
                <w:rFonts w:ascii="Arial" w:hAnsi="Arial" w:cs="Arial"/>
                <w:sz w:val="22"/>
                <w:szCs w:val="22"/>
                <w:lang w:val="es-ES"/>
              </w:rPr>
            </w:pPr>
            <w:r>
              <w:rPr>
                <w:rFonts w:ascii="Arial" w:hAnsi="Arial" w:cs="Arial"/>
                <w:sz w:val="22"/>
                <w:szCs w:val="22"/>
                <w:lang w:val="es-ES"/>
              </w:rPr>
              <w:t>250</w:t>
            </w:r>
            <w:r w:rsidR="00AF1B6B" w:rsidRPr="00233395">
              <w:rPr>
                <w:rFonts w:ascii="Arial" w:hAnsi="Arial" w:cs="Arial"/>
                <w:sz w:val="22"/>
                <w:szCs w:val="22"/>
                <w:lang w:val="es-ES"/>
              </w:rPr>
              <w:t>.000</w:t>
            </w:r>
          </w:p>
        </w:tc>
        <w:tc>
          <w:tcPr>
            <w:tcW w:w="1710" w:type="dxa"/>
          </w:tcPr>
          <w:p w:rsidR="00AF1B6B" w:rsidRPr="00233395" w:rsidRDefault="005250E2" w:rsidP="00985101">
            <w:pPr>
              <w:autoSpaceDE w:val="0"/>
              <w:autoSpaceDN w:val="0"/>
              <w:adjustRightInd w:val="0"/>
              <w:spacing w:after="80"/>
              <w:ind w:right="72"/>
              <w:jc w:val="right"/>
              <w:rPr>
                <w:rFonts w:ascii="Arial" w:hAnsi="Arial" w:cs="Arial"/>
                <w:sz w:val="22"/>
                <w:szCs w:val="22"/>
                <w:lang w:val="es-ES"/>
              </w:rPr>
            </w:pPr>
            <w:r>
              <w:rPr>
                <w:rFonts w:ascii="Arial" w:hAnsi="Arial" w:cs="Arial"/>
                <w:sz w:val="22"/>
                <w:szCs w:val="22"/>
                <w:lang w:val="es-ES"/>
              </w:rPr>
              <w:t>450</w:t>
            </w:r>
            <w:r w:rsidR="00AF1B6B" w:rsidRPr="000A6548">
              <w:rPr>
                <w:rFonts w:ascii="Arial" w:hAnsi="Arial" w:cs="Arial"/>
                <w:sz w:val="22"/>
                <w:szCs w:val="22"/>
                <w:lang w:val="es-ES"/>
              </w:rPr>
              <w:t>.000</w:t>
            </w:r>
          </w:p>
        </w:tc>
        <w:tc>
          <w:tcPr>
            <w:tcW w:w="1710" w:type="dxa"/>
          </w:tcPr>
          <w:p w:rsidR="00AF1B6B" w:rsidRPr="00233395" w:rsidRDefault="005250E2" w:rsidP="00985101">
            <w:pPr>
              <w:autoSpaceDE w:val="0"/>
              <w:autoSpaceDN w:val="0"/>
              <w:adjustRightInd w:val="0"/>
              <w:spacing w:after="80"/>
              <w:ind w:right="72"/>
              <w:jc w:val="right"/>
              <w:rPr>
                <w:rFonts w:ascii="Arial" w:hAnsi="Arial" w:cs="Arial"/>
                <w:sz w:val="22"/>
                <w:szCs w:val="22"/>
                <w:lang w:val="es-ES"/>
              </w:rPr>
            </w:pPr>
            <w:r>
              <w:rPr>
                <w:rFonts w:ascii="Arial" w:hAnsi="Arial" w:cs="Arial"/>
                <w:sz w:val="22"/>
                <w:szCs w:val="22"/>
                <w:lang w:val="es-ES"/>
              </w:rPr>
              <w:t>4</w:t>
            </w:r>
            <w:r w:rsidR="00AF1B6B">
              <w:rPr>
                <w:rFonts w:ascii="Arial" w:hAnsi="Arial" w:cs="Arial"/>
                <w:sz w:val="22"/>
                <w:szCs w:val="22"/>
                <w:lang w:val="es-ES"/>
              </w:rPr>
              <w:t>.</w:t>
            </w:r>
            <w:r>
              <w:rPr>
                <w:rFonts w:ascii="Arial" w:hAnsi="Arial" w:cs="Arial"/>
                <w:sz w:val="22"/>
                <w:szCs w:val="22"/>
                <w:lang w:val="es-ES"/>
              </w:rPr>
              <w:t>0</w:t>
            </w:r>
            <w:r w:rsidR="00AF1B6B">
              <w:rPr>
                <w:rFonts w:ascii="Arial" w:hAnsi="Arial" w:cs="Arial"/>
                <w:sz w:val="22"/>
                <w:szCs w:val="22"/>
                <w:lang w:val="es-ES"/>
              </w:rPr>
              <w:t>00.000</w:t>
            </w:r>
          </w:p>
        </w:tc>
      </w:tr>
      <w:tr w:rsidR="00AF1B6B" w:rsidRPr="00233395" w:rsidTr="00E40086">
        <w:tc>
          <w:tcPr>
            <w:tcW w:w="990" w:type="dxa"/>
          </w:tcPr>
          <w:p w:rsidR="00AF1B6B" w:rsidRPr="00233395" w:rsidRDefault="00C5258B" w:rsidP="008E3259">
            <w:pPr>
              <w:autoSpaceDE w:val="0"/>
              <w:autoSpaceDN w:val="0"/>
              <w:adjustRightInd w:val="0"/>
              <w:spacing w:after="80"/>
              <w:jc w:val="center"/>
              <w:rPr>
                <w:rFonts w:ascii="Arial" w:hAnsi="Arial" w:cs="Arial"/>
                <w:sz w:val="22"/>
                <w:szCs w:val="22"/>
                <w:lang w:val="es-ES"/>
              </w:rPr>
            </w:pPr>
            <w:r>
              <w:rPr>
                <w:rFonts w:ascii="Arial" w:hAnsi="Arial" w:cs="Arial"/>
                <w:sz w:val="22"/>
                <w:szCs w:val="22"/>
                <w:lang w:val="es-ES"/>
              </w:rPr>
              <w:t>4</w:t>
            </w:r>
            <w:r w:rsidR="00AF1B6B" w:rsidRPr="00233395">
              <w:rPr>
                <w:rFonts w:ascii="Arial" w:hAnsi="Arial" w:cs="Arial"/>
                <w:sz w:val="22"/>
                <w:szCs w:val="22"/>
                <w:lang w:val="es-ES"/>
              </w:rPr>
              <w:t>.</w:t>
            </w:r>
          </w:p>
        </w:tc>
        <w:tc>
          <w:tcPr>
            <w:tcW w:w="2250" w:type="dxa"/>
          </w:tcPr>
          <w:p w:rsidR="00AF1B6B" w:rsidRPr="00233395" w:rsidRDefault="00AF1B6B" w:rsidP="007B54C7">
            <w:pPr>
              <w:autoSpaceDE w:val="0"/>
              <w:autoSpaceDN w:val="0"/>
              <w:adjustRightInd w:val="0"/>
              <w:spacing w:after="80"/>
              <w:jc w:val="both"/>
              <w:rPr>
                <w:rFonts w:ascii="Arial" w:hAnsi="Arial" w:cs="Arial"/>
                <w:sz w:val="22"/>
                <w:szCs w:val="22"/>
                <w:lang w:val="es-ES"/>
              </w:rPr>
            </w:pPr>
            <w:proofErr w:type="spellStart"/>
            <w:r w:rsidRPr="00233395">
              <w:rPr>
                <w:rFonts w:ascii="Arial" w:hAnsi="Arial" w:cs="Arial"/>
                <w:sz w:val="22"/>
                <w:szCs w:val="22"/>
                <w:lang w:val="es-ES"/>
              </w:rPr>
              <w:t>Ruang</w:t>
            </w:r>
            <w:proofErr w:type="spellEnd"/>
            <w:r w:rsidRPr="00233395">
              <w:rPr>
                <w:rFonts w:ascii="Arial" w:hAnsi="Arial" w:cs="Arial"/>
                <w:sz w:val="22"/>
                <w:szCs w:val="22"/>
                <w:lang w:val="es-ES"/>
              </w:rPr>
              <w:t xml:space="preserve"> </w:t>
            </w:r>
            <w:proofErr w:type="spellStart"/>
            <w:r w:rsidR="007B54C7">
              <w:rPr>
                <w:rFonts w:ascii="Arial" w:hAnsi="Arial" w:cs="Arial"/>
                <w:sz w:val="22"/>
                <w:szCs w:val="22"/>
                <w:lang w:val="es-ES"/>
              </w:rPr>
              <w:t>Koi</w:t>
            </w:r>
            <w:proofErr w:type="spellEnd"/>
            <w:r w:rsidRPr="00233395">
              <w:rPr>
                <w:rFonts w:ascii="Arial" w:hAnsi="Arial" w:cs="Arial"/>
                <w:sz w:val="22"/>
                <w:szCs w:val="22"/>
                <w:lang w:val="es-ES"/>
              </w:rPr>
              <w:t xml:space="preserve"> II</w:t>
            </w:r>
          </w:p>
        </w:tc>
        <w:tc>
          <w:tcPr>
            <w:tcW w:w="1980" w:type="dxa"/>
          </w:tcPr>
          <w:p w:rsidR="00AF1B6B" w:rsidRPr="00233395" w:rsidRDefault="004C0C74" w:rsidP="00985101">
            <w:pPr>
              <w:tabs>
                <w:tab w:val="right" w:pos="1114"/>
                <w:tab w:val="right" w:pos="1602"/>
              </w:tabs>
              <w:autoSpaceDE w:val="0"/>
              <w:autoSpaceDN w:val="0"/>
              <w:adjustRightInd w:val="0"/>
              <w:spacing w:after="80"/>
              <w:ind w:right="162"/>
              <w:jc w:val="right"/>
              <w:rPr>
                <w:rFonts w:ascii="Arial" w:hAnsi="Arial" w:cs="Arial"/>
                <w:sz w:val="22"/>
                <w:szCs w:val="22"/>
                <w:lang w:val="es-ES"/>
              </w:rPr>
            </w:pPr>
            <w:r>
              <w:rPr>
                <w:rFonts w:ascii="Arial" w:hAnsi="Arial" w:cs="Arial"/>
                <w:sz w:val="22"/>
                <w:szCs w:val="22"/>
                <w:lang w:val="es-ES"/>
              </w:rPr>
              <w:t>150</w:t>
            </w:r>
            <w:r w:rsidR="00AF1B6B" w:rsidRPr="00233395">
              <w:rPr>
                <w:rFonts w:ascii="Arial" w:hAnsi="Arial" w:cs="Arial"/>
                <w:sz w:val="22"/>
                <w:szCs w:val="22"/>
                <w:lang w:val="es-ES"/>
              </w:rPr>
              <w:t>.000</w:t>
            </w:r>
          </w:p>
        </w:tc>
        <w:tc>
          <w:tcPr>
            <w:tcW w:w="1710" w:type="dxa"/>
          </w:tcPr>
          <w:p w:rsidR="00AF1B6B" w:rsidRDefault="00AF1B6B" w:rsidP="00985101">
            <w:pPr>
              <w:tabs>
                <w:tab w:val="right" w:pos="1332"/>
              </w:tabs>
              <w:autoSpaceDE w:val="0"/>
              <w:autoSpaceDN w:val="0"/>
              <w:adjustRightInd w:val="0"/>
              <w:spacing w:after="80"/>
              <w:ind w:right="72"/>
              <w:jc w:val="right"/>
              <w:rPr>
                <w:rFonts w:ascii="Arial" w:hAnsi="Arial" w:cs="Arial"/>
                <w:sz w:val="22"/>
                <w:szCs w:val="22"/>
                <w:lang w:val="es-ES"/>
              </w:rPr>
            </w:pPr>
            <w:r w:rsidRPr="000A6548">
              <w:rPr>
                <w:rFonts w:ascii="Arial" w:hAnsi="Arial" w:cs="Arial"/>
                <w:sz w:val="22"/>
                <w:szCs w:val="22"/>
                <w:lang w:val="es-ES"/>
              </w:rPr>
              <w:t>3</w:t>
            </w:r>
            <w:r w:rsidR="005250E2">
              <w:rPr>
                <w:rFonts w:ascii="Arial" w:hAnsi="Arial" w:cs="Arial"/>
                <w:sz w:val="22"/>
                <w:szCs w:val="22"/>
                <w:lang w:val="es-ES"/>
              </w:rPr>
              <w:t>0</w:t>
            </w:r>
            <w:r w:rsidRPr="000A6548">
              <w:rPr>
                <w:rFonts w:ascii="Arial" w:hAnsi="Arial" w:cs="Arial"/>
                <w:sz w:val="22"/>
                <w:szCs w:val="22"/>
                <w:lang w:val="es-ES"/>
              </w:rPr>
              <w:t>0.000</w:t>
            </w:r>
          </w:p>
        </w:tc>
        <w:tc>
          <w:tcPr>
            <w:tcW w:w="1710" w:type="dxa"/>
          </w:tcPr>
          <w:p w:rsidR="00AF1B6B" w:rsidRPr="00233395" w:rsidRDefault="005250E2" w:rsidP="005250E2">
            <w:pPr>
              <w:tabs>
                <w:tab w:val="right" w:pos="2194"/>
              </w:tabs>
              <w:autoSpaceDE w:val="0"/>
              <w:autoSpaceDN w:val="0"/>
              <w:adjustRightInd w:val="0"/>
              <w:spacing w:after="80"/>
              <w:ind w:right="72"/>
              <w:jc w:val="right"/>
              <w:rPr>
                <w:rFonts w:ascii="Arial" w:hAnsi="Arial" w:cs="Arial"/>
                <w:sz w:val="22"/>
                <w:szCs w:val="22"/>
                <w:lang w:val="es-ES"/>
              </w:rPr>
            </w:pPr>
            <w:r>
              <w:rPr>
                <w:rFonts w:ascii="Arial" w:hAnsi="Arial" w:cs="Arial"/>
                <w:sz w:val="22"/>
                <w:szCs w:val="22"/>
                <w:lang w:val="es-ES"/>
              </w:rPr>
              <w:t>3</w:t>
            </w:r>
            <w:r w:rsidR="00AF1B6B">
              <w:rPr>
                <w:rFonts w:ascii="Arial" w:hAnsi="Arial" w:cs="Arial"/>
                <w:sz w:val="22"/>
                <w:szCs w:val="22"/>
                <w:lang w:val="es-ES"/>
              </w:rPr>
              <w:t>.</w:t>
            </w:r>
            <w:r>
              <w:rPr>
                <w:rFonts w:ascii="Arial" w:hAnsi="Arial" w:cs="Arial"/>
                <w:sz w:val="22"/>
                <w:szCs w:val="22"/>
                <w:lang w:val="es-ES"/>
              </w:rPr>
              <w:t>0</w:t>
            </w:r>
            <w:r w:rsidR="00AF1B6B">
              <w:rPr>
                <w:rFonts w:ascii="Arial" w:hAnsi="Arial" w:cs="Arial"/>
                <w:sz w:val="22"/>
                <w:szCs w:val="22"/>
                <w:lang w:val="es-ES"/>
              </w:rPr>
              <w:t>00.000</w:t>
            </w:r>
          </w:p>
        </w:tc>
      </w:tr>
      <w:tr w:rsidR="00AF1B6B" w:rsidRPr="00233395" w:rsidTr="00E40086">
        <w:tc>
          <w:tcPr>
            <w:tcW w:w="990" w:type="dxa"/>
          </w:tcPr>
          <w:p w:rsidR="00AF1B6B" w:rsidRPr="00233395" w:rsidRDefault="00C5258B" w:rsidP="008E3259">
            <w:pPr>
              <w:autoSpaceDE w:val="0"/>
              <w:autoSpaceDN w:val="0"/>
              <w:adjustRightInd w:val="0"/>
              <w:spacing w:after="80"/>
              <w:jc w:val="center"/>
              <w:rPr>
                <w:rFonts w:ascii="Arial" w:hAnsi="Arial" w:cs="Arial"/>
                <w:sz w:val="22"/>
                <w:szCs w:val="22"/>
                <w:lang w:val="es-ES"/>
              </w:rPr>
            </w:pPr>
            <w:r>
              <w:rPr>
                <w:rFonts w:ascii="Arial" w:hAnsi="Arial" w:cs="Arial"/>
                <w:sz w:val="22"/>
                <w:szCs w:val="22"/>
                <w:lang w:val="es-ES"/>
              </w:rPr>
              <w:t>5</w:t>
            </w:r>
            <w:r w:rsidR="00AF1B6B" w:rsidRPr="00233395">
              <w:rPr>
                <w:rFonts w:ascii="Arial" w:hAnsi="Arial" w:cs="Arial"/>
                <w:sz w:val="22"/>
                <w:szCs w:val="22"/>
                <w:lang w:val="es-ES"/>
              </w:rPr>
              <w:t>.</w:t>
            </w:r>
          </w:p>
        </w:tc>
        <w:tc>
          <w:tcPr>
            <w:tcW w:w="2250" w:type="dxa"/>
          </w:tcPr>
          <w:p w:rsidR="00AF1B6B" w:rsidRPr="00233395" w:rsidRDefault="00AF1B6B" w:rsidP="007B54C7">
            <w:pPr>
              <w:autoSpaceDE w:val="0"/>
              <w:autoSpaceDN w:val="0"/>
              <w:adjustRightInd w:val="0"/>
              <w:spacing w:after="80"/>
              <w:jc w:val="both"/>
              <w:rPr>
                <w:rFonts w:ascii="Arial" w:hAnsi="Arial" w:cs="Arial"/>
                <w:sz w:val="22"/>
                <w:szCs w:val="22"/>
                <w:lang w:val="es-ES"/>
              </w:rPr>
            </w:pPr>
            <w:proofErr w:type="spellStart"/>
            <w:r w:rsidRPr="00233395">
              <w:rPr>
                <w:rFonts w:ascii="Arial" w:hAnsi="Arial" w:cs="Arial"/>
                <w:sz w:val="22"/>
                <w:szCs w:val="22"/>
                <w:lang w:val="es-ES"/>
              </w:rPr>
              <w:t>Ruang</w:t>
            </w:r>
            <w:proofErr w:type="spellEnd"/>
            <w:r w:rsidRPr="00233395">
              <w:rPr>
                <w:rFonts w:ascii="Arial" w:hAnsi="Arial" w:cs="Arial"/>
                <w:sz w:val="22"/>
                <w:szCs w:val="22"/>
                <w:lang w:val="es-ES"/>
              </w:rPr>
              <w:t xml:space="preserve"> </w:t>
            </w:r>
            <w:r w:rsidR="007B54C7">
              <w:rPr>
                <w:rFonts w:ascii="Arial" w:hAnsi="Arial" w:cs="Arial"/>
                <w:sz w:val="22"/>
                <w:szCs w:val="22"/>
                <w:lang w:val="es-ES"/>
              </w:rPr>
              <w:t>Nila</w:t>
            </w:r>
          </w:p>
        </w:tc>
        <w:tc>
          <w:tcPr>
            <w:tcW w:w="1980" w:type="dxa"/>
          </w:tcPr>
          <w:p w:rsidR="00AF1B6B" w:rsidRPr="00233395" w:rsidRDefault="005250E2" w:rsidP="00985101">
            <w:pPr>
              <w:tabs>
                <w:tab w:val="right" w:pos="1114"/>
                <w:tab w:val="right" w:pos="1602"/>
              </w:tabs>
              <w:autoSpaceDE w:val="0"/>
              <w:autoSpaceDN w:val="0"/>
              <w:adjustRightInd w:val="0"/>
              <w:spacing w:after="80"/>
              <w:ind w:right="162"/>
              <w:jc w:val="right"/>
              <w:rPr>
                <w:rFonts w:ascii="Arial" w:hAnsi="Arial" w:cs="Arial"/>
                <w:sz w:val="22"/>
                <w:szCs w:val="22"/>
                <w:lang w:val="es-ES"/>
              </w:rPr>
            </w:pPr>
            <w:r>
              <w:rPr>
                <w:rFonts w:ascii="Arial" w:hAnsi="Arial" w:cs="Arial"/>
                <w:sz w:val="22"/>
                <w:szCs w:val="22"/>
                <w:lang w:val="es-ES"/>
              </w:rPr>
              <w:t>60</w:t>
            </w:r>
            <w:r w:rsidR="004C0C74">
              <w:rPr>
                <w:rFonts w:ascii="Arial" w:hAnsi="Arial" w:cs="Arial"/>
                <w:sz w:val="22"/>
                <w:szCs w:val="22"/>
                <w:lang w:val="es-ES"/>
              </w:rPr>
              <w:t>0</w:t>
            </w:r>
            <w:r w:rsidR="00AF1B6B" w:rsidRPr="000A6548">
              <w:rPr>
                <w:rFonts w:ascii="Arial" w:hAnsi="Arial" w:cs="Arial"/>
                <w:sz w:val="22"/>
                <w:szCs w:val="22"/>
                <w:lang w:val="es-ES"/>
              </w:rPr>
              <w:t>.000</w:t>
            </w:r>
          </w:p>
        </w:tc>
        <w:tc>
          <w:tcPr>
            <w:tcW w:w="1710" w:type="dxa"/>
          </w:tcPr>
          <w:p w:rsidR="00AF1B6B" w:rsidRPr="00233395" w:rsidRDefault="00AF1B6B" w:rsidP="00985101">
            <w:pPr>
              <w:tabs>
                <w:tab w:val="right" w:pos="1332"/>
              </w:tabs>
              <w:autoSpaceDE w:val="0"/>
              <w:autoSpaceDN w:val="0"/>
              <w:adjustRightInd w:val="0"/>
              <w:spacing w:after="80"/>
              <w:ind w:right="72"/>
              <w:jc w:val="right"/>
              <w:rPr>
                <w:rFonts w:ascii="Arial" w:hAnsi="Arial" w:cs="Arial"/>
                <w:sz w:val="22"/>
                <w:szCs w:val="22"/>
                <w:lang w:val="es-ES"/>
              </w:rPr>
            </w:pPr>
            <w:r w:rsidRPr="000A6548">
              <w:rPr>
                <w:rFonts w:ascii="Arial" w:hAnsi="Arial" w:cs="Arial"/>
                <w:sz w:val="22"/>
                <w:szCs w:val="22"/>
                <w:lang w:val="es-ES"/>
              </w:rPr>
              <w:t>1.</w:t>
            </w:r>
            <w:r w:rsidR="005250E2">
              <w:rPr>
                <w:rFonts w:ascii="Arial" w:hAnsi="Arial" w:cs="Arial"/>
                <w:sz w:val="22"/>
                <w:szCs w:val="22"/>
                <w:lang w:val="es-ES"/>
              </w:rPr>
              <w:t>10</w:t>
            </w:r>
            <w:r w:rsidRPr="000A6548">
              <w:rPr>
                <w:rFonts w:ascii="Arial" w:hAnsi="Arial" w:cs="Arial"/>
                <w:sz w:val="22"/>
                <w:szCs w:val="22"/>
                <w:lang w:val="es-ES"/>
              </w:rPr>
              <w:t>0.000</w:t>
            </w:r>
          </w:p>
        </w:tc>
        <w:tc>
          <w:tcPr>
            <w:tcW w:w="1710" w:type="dxa"/>
          </w:tcPr>
          <w:p w:rsidR="00AF1B6B" w:rsidRPr="00233395" w:rsidRDefault="005250E2" w:rsidP="00AF1B6B">
            <w:pPr>
              <w:tabs>
                <w:tab w:val="right" w:pos="2194"/>
              </w:tabs>
              <w:autoSpaceDE w:val="0"/>
              <w:autoSpaceDN w:val="0"/>
              <w:adjustRightInd w:val="0"/>
              <w:spacing w:after="80"/>
              <w:ind w:right="72"/>
              <w:jc w:val="right"/>
              <w:rPr>
                <w:rFonts w:ascii="Arial" w:hAnsi="Arial" w:cs="Arial"/>
                <w:sz w:val="22"/>
                <w:szCs w:val="22"/>
                <w:lang w:val="es-ES"/>
              </w:rPr>
            </w:pPr>
            <w:r>
              <w:rPr>
                <w:rFonts w:ascii="Arial" w:hAnsi="Arial" w:cs="Arial"/>
                <w:sz w:val="22"/>
                <w:szCs w:val="22"/>
                <w:lang w:val="es-ES"/>
              </w:rPr>
              <w:t>10</w:t>
            </w:r>
            <w:r w:rsidR="00AF1B6B">
              <w:rPr>
                <w:rFonts w:ascii="Arial" w:hAnsi="Arial" w:cs="Arial"/>
                <w:sz w:val="22"/>
                <w:szCs w:val="22"/>
                <w:lang w:val="es-ES"/>
              </w:rPr>
              <w:t>.000.000</w:t>
            </w:r>
          </w:p>
        </w:tc>
      </w:tr>
      <w:tr w:rsidR="00AF1B6B" w:rsidRPr="00233395" w:rsidTr="00E40086">
        <w:tc>
          <w:tcPr>
            <w:tcW w:w="990" w:type="dxa"/>
          </w:tcPr>
          <w:p w:rsidR="00AF1B6B" w:rsidRPr="00233395" w:rsidRDefault="00C5258B" w:rsidP="008E3259">
            <w:pPr>
              <w:autoSpaceDE w:val="0"/>
              <w:autoSpaceDN w:val="0"/>
              <w:adjustRightInd w:val="0"/>
              <w:spacing w:after="80"/>
              <w:jc w:val="center"/>
              <w:rPr>
                <w:rFonts w:ascii="Arial" w:hAnsi="Arial" w:cs="Arial"/>
                <w:sz w:val="22"/>
                <w:szCs w:val="22"/>
                <w:lang w:val="es-ES"/>
              </w:rPr>
            </w:pPr>
            <w:r>
              <w:rPr>
                <w:rFonts w:ascii="Arial" w:hAnsi="Arial" w:cs="Arial"/>
                <w:sz w:val="22"/>
                <w:szCs w:val="22"/>
                <w:lang w:val="es-ES"/>
              </w:rPr>
              <w:t>6</w:t>
            </w:r>
            <w:r w:rsidR="00AF1B6B" w:rsidRPr="00233395">
              <w:rPr>
                <w:rFonts w:ascii="Arial" w:hAnsi="Arial" w:cs="Arial"/>
                <w:sz w:val="22"/>
                <w:szCs w:val="22"/>
                <w:lang w:val="es-ES"/>
              </w:rPr>
              <w:t>.</w:t>
            </w:r>
          </w:p>
        </w:tc>
        <w:tc>
          <w:tcPr>
            <w:tcW w:w="2250" w:type="dxa"/>
          </w:tcPr>
          <w:p w:rsidR="00AF1B6B" w:rsidRPr="00233395" w:rsidRDefault="00AF1B6B" w:rsidP="00776AF9">
            <w:pPr>
              <w:autoSpaceDE w:val="0"/>
              <w:autoSpaceDN w:val="0"/>
              <w:adjustRightInd w:val="0"/>
              <w:spacing w:after="80"/>
              <w:jc w:val="both"/>
              <w:rPr>
                <w:rFonts w:ascii="Arial" w:hAnsi="Arial" w:cs="Arial"/>
                <w:sz w:val="22"/>
                <w:szCs w:val="22"/>
                <w:lang w:val="es-ES"/>
              </w:rPr>
            </w:pPr>
            <w:proofErr w:type="spellStart"/>
            <w:r w:rsidRPr="00233395">
              <w:rPr>
                <w:rFonts w:ascii="Arial" w:hAnsi="Arial" w:cs="Arial"/>
                <w:sz w:val="22"/>
                <w:szCs w:val="22"/>
                <w:lang w:val="es-ES"/>
              </w:rPr>
              <w:t>Kolam</w:t>
            </w:r>
            <w:proofErr w:type="spellEnd"/>
            <w:r w:rsidRPr="00233395">
              <w:rPr>
                <w:rFonts w:ascii="Arial" w:hAnsi="Arial" w:cs="Arial"/>
                <w:sz w:val="22"/>
                <w:szCs w:val="22"/>
                <w:lang w:val="es-ES"/>
              </w:rPr>
              <w:t xml:space="preserve"> </w:t>
            </w:r>
            <w:proofErr w:type="spellStart"/>
            <w:r w:rsidRPr="00233395">
              <w:rPr>
                <w:rFonts w:ascii="Arial" w:hAnsi="Arial" w:cs="Arial"/>
                <w:sz w:val="22"/>
                <w:szCs w:val="22"/>
                <w:lang w:val="es-ES"/>
              </w:rPr>
              <w:t>Pemancingan</w:t>
            </w:r>
            <w:proofErr w:type="spellEnd"/>
          </w:p>
        </w:tc>
        <w:tc>
          <w:tcPr>
            <w:tcW w:w="1980" w:type="dxa"/>
          </w:tcPr>
          <w:p w:rsidR="00AF1B6B" w:rsidRPr="00233395" w:rsidRDefault="005250E2" w:rsidP="00985101">
            <w:pPr>
              <w:tabs>
                <w:tab w:val="right" w:pos="1114"/>
                <w:tab w:val="right" w:pos="1602"/>
              </w:tabs>
              <w:autoSpaceDE w:val="0"/>
              <w:autoSpaceDN w:val="0"/>
              <w:adjustRightInd w:val="0"/>
              <w:spacing w:after="80"/>
              <w:ind w:right="162"/>
              <w:jc w:val="right"/>
              <w:rPr>
                <w:rFonts w:ascii="Arial" w:hAnsi="Arial" w:cs="Arial"/>
                <w:sz w:val="22"/>
                <w:szCs w:val="22"/>
                <w:lang w:val="es-ES"/>
              </w:rPr>
            </w:pPr>
            <w:r>
              <w:rPr>
                <w:rFonts w:ascii="Arial" w:hAnsi="Arial" w:cs="Arial"/>
                <w:sz w:val="22"/>
                <w:szCs w:val="22"/>
                <w:lang w:val="es-ES"/>
              </w:rPr>
              <w:t>5</w:t>
            </w:r>
            <w:r w:rsidR="00AF1B6B" w:rsidRPr="000A6548">
              <w:rPr>
                <w:rFonts w:ascii="Arial" w:hAnsi="Arial" w:cs="Arial"/>
                <w:sz w:val="22"/>
                <w:szCs w:val="22"/>
                <w:lang w:val="es-ES"/>
              </w:rPr>
              <w:t>00.000</w:t>
            </w:r>
          </w:p>
        </w:tc>
        <w:tc>
          <w:tcPr>
            <w:tcW w:w="1710" w:type="dxa"/>
          </w:tcPr>
          <w:p w:rsidR="00AF1B6B" w:rsidRDefault="00AF1B6B" w:rsidP="00985101">
            <w:pPr>
              <w:tabs>
                <w:tab w:val="right" w:pos="1332"/>
              </w:tabs>
              <w:autoSpaceDE w:val="0"/>
              <w:autoSpaceDN w:val="0"/>
              <w:adjustRightInd w:val="0"/>
              <w:spacing w:after="80"/>
              <w:ind w:right="72"/>
              <w:jc w:val="right"/>
              <w:rPr>
                <w:rFonts w:ascii="Arial" w:hAnsi="Arial" w:cs="Arial"/>
                <w:sz w:val="22"/>
                <w:szCs w:val="22"/>
                <w:lang w:val="es-ES"/>
              </w:rPr>
            </w:pPr>
            <w:r w:rsidRPr="000A6548">
              <w:rPr>
                <w:rFonts w:ascii="Arial" w:hAnsi="Arial" w:cs="Arial"/>
                <w:sz w:val="22"/>
                <w:szCs w:val="22"/>
                <w:lang w:val="es-ES"/>
              </w:rPr>
              <w:t>1.</w:t>
            </w:r>
            <w:r w:rsidR="005250E2">
              <w:rPr>
                <w:rFonts w:ascii="Arial" w:hAnsi="Arial" w:cs="Arial"/>
                <w:sz w:val="22"/>
                <w:szCs w:val="22"/>
                <w:lang w:val="es-ES"/>
              </w:rPr>
              <w:t>00</w:t>
            </w:r>
            <w:r w:rsidRPr="000A6548">
              <w:rPr>
                <w:rFonts w:ascii="Arial" w:hAnsi="Arial" w:cs="Arial"/>
                <w:sz w:val="22"/>
                <w:szCs w:val="22"/>
                <w:lang w:val="es-ES"/>
              </w:rPr>
              <w:t>0.000</w:t>
            </w:r>
          </w:p>
        </w:tc>
        <w:tc>
          <w:tcPr>
            <w:tcW w:w="1710" w:type="dxa"/>
          </w:tcPr>
          <w:p w:rsidR="00AF1B6B" w:rsidRPr="00233395" w:rsidRDefault="005250E2" w:rsidP="005250E2">
            <w:pPr>
              <w:tabs>
                <w:tab w:val="right" w:pos="2194"/>
              </w:tabs>
              <w:autoSpaceDE w:val="0"/>
              <w:autoSpaceDN w:val="0"/>
              <w:adjustRightInd w:val="0"/>
              <w:spacing w:after="80"/>
              <w:ind w:right="72"/>
              <w:jc w:val="right"/>
              <w:rPr>
                <w:rFonts w:ascii="Arial" w:hAnsi="Arial" w:cs="Arial"/>
                <w:sz w:val="22"/>
                <w:szCs w:val="22"/>
                <w:lang w:val="es-ES"/>
              </w:rPr>
            </w:pPr>
            <w:r>
              <w:rPr>
                <w:rFonts w:ascii="Arial" w:hAnsi="Arial" w:cs="Arial"/>
                <w:sz w:val="22"/>
                <w:szCs w:val="22"/>
                <w:lang w:val="es-ES"/>
              </w:rPr>
              <w:t>4</w:t>
            </w:r>
            <w:r w:rsidR="00AF1B6B" w:rsidRPr="000A6548">
              <w:rPr>
                <w:rFonts w:ascii="Arial" w:hAnsi="Arial" w:cs="Arial"/>
                <w:sz w:val="22"/>
                <w:szCs w:val="22"/>
                <w:lang w:val="es-ES"/>
              </w:rPr>
              <w:t>.</w:t>
            </w:r>
            <w:r>
              <w:rPr>
                <w:rFonts w:ascii="Arial" w:hAnsi="Arial" w:cs="Arial"/>
                <w:sz w:val="22"/>
                <w:szCs w:val="22"/>
                <w:lang w:val="es-ES"/>
              </w:rPr>
              <w:t>0</w:t>
            </w:r>
            <w:r w:rsidR="00AF1B6B" w:rsidRPr="000A6548">
              <w:rPr>
                <w:rFonts w:ascii="Arial" w:hAnsi="Arial" w:cs="Arial"/>
                <w:sz w:val="22"/>
                <w:szCs w:val="22"/>
                <w:lang w:val="es-ES"/>
              </w:rPr>
              <w:t>00.000</w:t>
            </w:r>
          </w:p>
        </w:tc>
      </w:tr>
      <w:tr w:rsidR="00AF1B6B" w:rsidRPr="00233395" w:rsidTr="00E40086">
        <w:tc>
          <w:tcPr>
            <w:tcW w:w="990" w:type="dxa"/>
          </w:tcPr>
          <w:p w:rsidR="00AF1B6B" w:rsidRPr="00233395" w:rsidRDefault="00C5258B" w:rsidP="008E3259">
            <w:pPr>
              <w:autoSpaceDE w:val="0"/>
              <w:autoSpaceDN w:val="0"/>
              <w:adjustRightInd w:val="0"/>
              <w:spacing w:after="80"/>
              <w:jc w:val="center"/>
              <w:rPr>
                <w:rFonts w:ascii="Arial" w:hAnsi="Arial" w:cs="Arial"/>
                <w:sz w:val="22"/>
                <w:szCs w:val="22"/>
                <w:lang w:val="es-ES"/>
              </w:rPr>
            </w:pPr>
            <w:r>
              <w:rPr>
                <w:rFonts w:ascii="Arial" w:hAnsi="Arial" w:cs="Arial"/>
                <w:sz w:val="22"/>
                <w:szCs w:val="22"/>
                <w:lang w:val="es-ES"/>
              </w:rPr>
              <w:t>7</w:t>
            </w:r>
            <w:r w:rsidR="00AF1B6B" w:rsidRPr="00233395">
              <w:rPr>
                <w:rFonts w:ascii="Arial" w:hAnsi="Arial" w:cs="Arial"/>
                <w:sz w:val="22"/>
                <w:szCs w:val="22"/>
                <w:lang w:val="es-ES"/>
              </w:rPr>
              <w:t>.</w:t>
            </w:r>
          </w:p>
        </w:tc>
        <w:tc>
          <w:tcPr>
            <w:tcW w:w="2250" w:type="dxa"/>
          </w:tcPr>
          <w:p w:rsidR="00AF1B6B" w:rsidRPr="00233395" w:rsidRDefault="00AF1B6B" w:rsidP="00776AF9">
            <w:pPr>
              <w:autoSpaceDE w:val="0"/>
              <w:autoSpaceDN w:val="0"/>
              <w:adjustRightInd w:val="0"/>
              <w:spacing w:after="80"/>
              <w:jc w:val="both"/>
              <w:rPr>
                <w:rFonts w:ascii="Arial" w:hAnsi="Arial" w:cs="Arial"/>
                <w:sz w:val="22"/>
                <w:szCs w:val="22"/>
                <w:lang w:val="es-ES"/>
              </w:rPr>
            </w:pPr>
            <w:proofErr w:type="spellStart"/>
            <w:r w:rsidRPr="00233395">
              <w:rPr>
                <w:rFonts w:ascii="Arial" w:hAnsi="Arial" w:cs="Arial"/>
                <w:sz w:val="22"/>
                <w:szCs w:val="22"/>
                <w:lang w:val="es-ES"/>
              </w:rPr>
              <w:t>Panggung</w:t>
            </w:r>
            <w:proofErr w:type="spellEnd"/>
          </w:p>
        </w:tc>
        <w:tc>
          <w:tcPr>
            <w:tcW w:w="1980" w:type="dxa"/>
          </w:tcPr>
          <w:p w:rsidR="00AF1B6B" w:rsidRPr="00233395" w:rsidRDefault="005250E2" w:rsidP="00985101">
            <w:pPr>
              <w:tabs>
                <w:tab w:val="right" w:pos="1114"/>
                <w:tab w:val="right" w:pos="1602"/>
              </w:tabs>
              <w:autoSpaceDE w:val="0"/>
              <w:autoSpaceDN w:val="0"/>
              <w:adjustRightInd w:val="0"/>
              <w:spacing w:after="80"/>
              <w:ind w:right="162"/>
              <w:jc w:val="right"/>
              <w:rPr>
                <w:rFonts w:ascii="Arial" w:hAnsi="Arial" w:cs="Arial"/>
                <w:sz w:val="22"/>
                <w:szCs w:val="22"/>
                <w:lang w:val="es-ES"/>
              </w:rPr>
            </w:pPr>
            <w:r>
              <w:rPr>
                <w:rFonts w:ascii="Arial" w:hAnsi="Arial" w:cs="Arial"/>
                <w:sz w:val="22"/>
                <w:szCs w:val="22"/>
                <w:lang w:val="es-ES"/>
              </w:rPr>
              <w:t>150</w:t>
            </w:r>
            <w:r w:rsidR="00AF1B6B" w:rsidRPr="000A6548">
              <w:rPr>
                <w:rFonts w:ascii="Arial" w:hAnsi="Arial" w:cs="Arial"/>
                <w:sz w:val="22"/>
                <w:szCs w:val="22"/>
                <w:lang w:val="es-ES"/>
              </w:rPr>
              <w:t>.000</w:t>
            </w:r>
          </w:p>
        </w:tc>
        <w:tc>
          <w:tcPr>
            <w:tcW w:w="1710" w:type="dxa"/>
          </w:tcPr>
          <w:p w:rsidR="00AF1B6B" w:rsidRDefault="005250E2" w:rsidP="00985101">
            <w:pPr>
              <w:tabs>
                <w:tab w:val="right" w:pos="1332"/>
              </w:tabs>
              <w:autoSpaceDE w:val="0"/>
              <w:autoSpaceDN w:val="0"/>
              <w:adjustRightInd w:val="0"/>
              <w:spacing w:after="80"/>
              <w:ind w:right="72"/>
              <w:jc w:val="right"/>
              <w:rPr>
                <w:rFonts w:ascii="Arial" w:hAnsi="Arial" w:cs="Arial"/>
                <w:sz w:val="22"/>
                <w:szCs w:val="22"/>
                <w:lang w:val="es-ES"/>
              </w:rPr>
            </w:pPr>
            <w:r>
              <w:rPr>
                <w:rFonts w:ascii="Arial" w:hAnsi="Arial" w:cs="Arial"/>
                <w:sz w:val="22"/>
                <w:szCs w:val="22"/>
                <w:lang w:val="es-ES"/>
              </w:rPr>
              <w:t>30</w:t>
            </w:r>
            <w:r w:rsidR="00AF1B6B" w:rsidRPr="000A6548">
              <w:rPr>
                <w:rFonts w:ascii="Arial" w:hAnsi="Arial" w:cs="Arial"/>
                <w:sz w:val="22"/>
                <w:szCs w:val="22"/>
                <w:lang w:val="es-ES"/>
              </w:rPr>
              <w:t>0.000</w:t>
            </w:r>
          </w:p>
        </w:tc>
        <w:tc>
          <w:tcPr>
            <w:tcW w:w="1710" w:type="dxa"/>
          </w:tcPr>
          <w:p w:rsidR="00AF1B6B" w:rsidRPr="00233395" w:rsidRDefault="00AF1B6B" w:rsidP="00AF1B6B">
            <w:pPr>
              <w:tabs>
                <w:tab w:val="right" w:pos="2194"/>
              </w:tabs>
              <w:autoSpaceDE w:val="0"/>
              <w:autoSpaceDN w:val="0"/>
              <w:adjustRightInd w:val="0"/>
              <w:spacing w:after="80"/>
              <w:ind w:right="72"/>
              <w:jc w:val="right"/>
              <w:rPr>
                <w:rFonts w:ascii="Arial" w:hAnsi="Arial" w:cs="Arial"/>
                <w:sz w:val="22"/>
                <w:szCs w:val="22"/>
                <w:lang w:val="es-ES"/>
              </w:rPr>
            </w:pPr>
            <w:r w:rsidRPr="000A6548">
              <w:rPr>
                <w:rFonts w:ascii="Arial" w:hAnsi="Arial" w:cs="Arial"/>
                <w:sz w:val="22"/>
                <w:szCs w:val="22"/>
                <w:lang w:val="es-ES"/>
              </w:rPr>
              <w:t>1.500.000</w:t>
            </w:r>
          </w:p>
        </w:tc>
      </w:tr>
      <w:tr w:rsidR="00AF1B6B" w:rsidRPr="00233395" w:rsidTr="00E40086">
        <w:tc>
          <w:tcPr>
            <w:tcW w:w="990" w:type="dxa"/>
          </w:tcPr>
          <w:p w:rsidR="00AF1B6B" w:rsidRPr="00EF6B8F" w:rsidRDefault="00C5258B" w:rsidP="008E3259">
            <w:pPr>
              <w:autoSpaceDE w:val="0"/>
              <w:autoSpaceDN w:val="0"/>
              <w:adjustRightInd w:val="0"/>
              <w:spacing w:after="80"/>
              <w:jc w:val="center"/>
              <w:rPr>
                <w:rFonts w:ascii="Arial" w:hAnsi="Arial" w:cs="Arial"/>
                <w:sz w:val="22"/>
                <w:szCs w:val="22"/>
                <w:lang w:val="id-ID"/>
              </w:rPr>
            </w:pPr>
            <w:r>
              <w:rPr>
                <w:rFonts w:ascii="Arial" w:hAnsi="Arial" w:cs="Arial"/>
                <w:sz w:val="22"/>
                <w:szCs w:val="22"/>
              </w:rPr>
              <w:t>8</w:t>
            </w:r>
            <w:r w:rsidR="00AF1B6B">
              <w:rPr>
                <w:rFonts w:ascii="Arial" w:hAnsi="Arial" w:cs="Arial"/>
                <w:sz w:val="22"/>
                <w:szCs w:val="22"/>
                <w:lang w:val="id-ID"/>
              </w:rPr>
              <w:t>.</w:t>
            </w:r>
          </w:p>
        </w:tc>
        <w:tc>
          <w:tcPr>
            <w:tcW w:w="2250" w:type="dxa"/>
          </w:tcPr>
          <w:p w:rsidR="00AF1B6B" w:rsidRPr="00EF6B8F" w:rsidRDefault="00AF1B6B" w:rsidP="00776AF9">
            <w:pPr>
              <w:autoSpaceDE w:val="0"/>
              <w:autoSpaceDN w:val="0"/>
              <w:adjustRightInd w:val="0"/>
              <w:spacing w:after="80"/>
              <w:jc w:val="both"/>
              <w:rPr>
                <w:rFonts w:ascii="Arial" w:hAnsi="Arial" w:cs="Arial"/>
                <w:sz w:val="22"/>
                <w:szCs w:val="22"/>
                <w:lang w:val="id-ID"/>
              </w:rPr>
            </w:pPr>
            <w:r>
              <w:rPr>
                <w:rFonts w:ascii="Arial" w:hAnsi="Arial" w:cs="Arial"/>
                <w:sz w:val="22"/>
                <w:szCs w:val="22"/>
                <w:lang w:val="id-ID"/>
              </w:rPr>
              <w:t>Lapak</w:t>
            </w:r>
          </w:p>
        </w:tc>
        <w:tc>
          <w:tcPr>
            <w:tcW w:w="1980" w:type="dxa"/>
          </w:tcPr>
          <w:p w:rsidR="00AF1B6B" w:rsidRPr="00AF1B6B" w:rsidRDefault="005250E2" w:rsidP="00985101">
            <w:pPr>
              <w:tabs>
                <w:tab w:val="right" w:pos="1602"/>
              </w:tabs>
              <w:autoSpaceDE w:val="0"/>
              <w:autoSpaceDN w:val="0"/>
              <w:adjustRightInd w:val="0"/>
              <w:spacing w:after="80"/>
              <w:ind w:right="162"/>
              <w:jc w:val="right"/>
              <w:rPr>
                <w:rFonts w:ascii="Arial" w:hAnsi="Arial" w:cs="Arial"/>
                <w:sz w:val="22"/>
                <w:szCs w:val="22"/>
              </w:rPr>
            </w:pPr>
            <w:r>
              <w:rPr>
                <w:rFonts w:ascii="Arial" w:hAnsi="Arial" w:cs="Arial"/>
                <w:sz w:val="22"/>
                <w:szCs w:val="22"/>
              </w:rPr>
              <w:t>5</w:t>
            </w:r>
            <w:r w:rsidR="00AF1B6B">
              <w:rPr>
                <w:rFonts w:ascii="Arial" w:hAnsi="Arial" w:cs="Arial"/>
                <w:sz w:val="22"/>
                <w:szCs w:val="22"/>
                <w:lang w:val="id-ID"/>
              </w:rPr>
              <w:t>.000</w:t>
            </w:r>
          </w:p>
        </w:tc>
        <w:tc>
          <w:tcPr>
            <w:tcW w:w="1710" w:type="dxa"/>
          </w:tcPr>
          <w:p w:rsidR="00AF1B6B" w:rsidRPr="00233395" w:rsidRDefault="00FB7638" w:rsidP="00985101">
            <w:pPr>
              <w:tabs>
                <w:tab w:val="right" w:pos="1332"/>
              </w:tabs>
              <w:autoSpaceDE w:val="0"/>
              <w:autoSpaceDN w:val="0"/>
              <w:adjustRightInd w:val="0"/>
              <w:spacing w:after="80"/>
              <w:ind w:right="72"/>
              <w:jc w:val="right"/>
              <w:rPr>
                <w:rFonts w:ascii="Arial" w:hAnsi="Arial" w:cs="Arial"/>
                <w:sz w:val="22"/>
                <w:szCs w:val="22"/>
                <w:lang w:val="es-ES"/>
              </w:rPr>
            </w:pPr>
            <w:r>
              <w:rPr>
                <w:rFonts w:ascii="Arial" w:hAnsi="Arial" w:cs="Arial"/>
                <w:sz w:val="22"/>
                <w:szCs w:val="22"/>
                <w:lang w:val="es-ES"/>
              </w:rPr>
              <w:t>90</w:t>
            </w:r>
            <w:r w:rsidR="00AF1B6B">
              <w:rPr>
                <w:rFonts w:ascii="Arial" w:hAnsi="Arial" w:cs="Arial"/>
                <w:sz w:val="22"/>
                <w:szCs w:val="22"/>
                <w:lang w:val="es-ES"/>
              </w:rPr>
              <w:t>.000</w:t>
            </w:r>
          </w:p>
        </w:tc>
        <w:tc>
          <w:tcPr>
            <w:tcW w:w="1710" w:type="dxa"/>
          </w:tcPr>
          <w:p w:rsidR="00AF1B6B" w:rsidRPr="00233395" w:rsidRDefault="00FB7638" w:rsidP="00FB7638">
            <w:pPr>
              <w:tabs>
                <w:tab w:val="right" w:pos="2194"/>
              </w:tabs>
              <w:autoSpaceDE w:val="0"/>
              <w:autoSpaceDN w:val="0"/>
              <w:adjustRightInd w:val="0"/>
              <w:spacing w:after="80"/>
              <w:ind w:right="72"/>
              <w:jc w:val="right"/>
              <w:rPr>
                <w:rFonts w:ascii="Arial" w:hAnsi="Arial" w:cs="Arial"/>
                <w:sz w:val="22"/>
                <w:szCs w:val="22"/>
                <w:lang w:val="es-ES"/>
              </w:rPr>
            </w:pPr>
            <w:r>
              <w:rPr>
                <w:rFonts w:ascii="Arial" w:hAnsi="Arial" w:cs="Arial"/>
                <w:sz w:val="22"/>
                <w:szCs w:val="22"/>
                <w:lang w:val="es-ES"/>
              </w:rPr>
              <w:t>1.0</w:t>
            </w:r>
            <w:r w:rsidR="005250E2">
              <w:rPr>
                <w:rFonts w:ascii="Arial" w:hAnsi="Arial" w:cs="Arial"/>
                <w:sz w:val="22"/>
                <w:szCs w:val="22"/>
                <w:lang w:val="es-ES"/>
              </w:rPr>
              <w:t>0</w:t>
            </w:r>
            <w:r w:rsidR="00AF1B6B" w:rsidRPr="00EF6B8F">
              <w:rPr>
                <w:rFonts w:ascii="Arial" w:hAnsi="Arial" w:cs="Arial"/>
                <w:sz w:val="22"/>
                <w:szCs w:val="22"/>
                <w:lang w:val="es-ES"/>
              </w:rPr>
              <w:t>0.000</w:t>
            </w:r>
          </w:p>
        </w:tc>
      </w:tr>
    </w:tbl>
    <w:p w:rsidR="003815E0" w:rsidRDefault="003815E0" w:rsidP="003815E0">
      <w:pPr>
        <w:autoSpaceDE w:val="0"/>
        <w:autoSpaceDN w:val="0"/>
        <w:adjustRightInd w:val="0"/>
        <w:spacing w:before="120" w:after="80"/>
        <w:ind w:left="539"/>
        <w:jc w:val="both"/>
        <w:rPr>
          <w:rFonts w:ascii="Arial" w:hAnsi="Arial" w:cs="Arial"/>
          <w:lang w:val="id-ID"/>
        </w:rPr>
      </w:pPr>
    </w:p>
    <w:p w:rsidR="003815E0" w:rsidRDefault="003815E0" w:rsidP="003815E0">
      <w:pPr>
        <w:autoSpaceDE w:val="0"/>
        <w:autoSpaceDN w:val="0"/>
        <w:adjustRightInd w:val="0"/>
        <w:spacing w:before="120" w:after="80"/>
        <w:ind w:left="539"/>
        <w:jc w:val="both"/>
        <w:rPr>
          <w:rFonts w:ascii="Arial" w:hAnsi="Arial" w:cs="Arial"/>
          <w:lang w:val="id-ID"/>
        </w:rPr>
      </w:pPr>
    </w:p>
    <w:p w:rsidR="003815E0" w:rsidRPr="003815E0" w:rsidRDefault="003815E0" w:rsidP="003815E0">
      <w:pPr>
        <w:autoSpaceDE w:val="0"/>
        <w:autoSpaceDN w:val="0"/>
        <w:adjustRightInd w:val="0"/>
        <w:spacing w:before="120" w:after="80"/>
        <w:ind w:left="539"/>
        <w:jc w:val="both"/>
        <w:rPr>
          <w:rFonts w:ascii="Arial" w:hAnsi="Arial" w:cs="Arial"/>
          <w:lang w:val="id-ID"/>
        </w:rPr>
      </w:pPr>
    </w:p>
    <w:p w:rsidR="00F94A25" w:rsidRPr="00580076" w:rsidRDefault="008F5C3B" w:rsidP="00B32C67">
      <w:pPr>
        <w:numPr>
          <w:ilvl w:val="0"/>
          <w:numId w:val="3"/>
        </w:numPr>
        <w:tabs>
          <w:tab w:val="clear" w:pos="720"/>
        </w:tabs>
        <w:autoSpaceDE w:val="0"/>
        <w:autoSpaceDN w:val="0"/>
        <w:adjustRightInd w:val="0"/>
        <w:spacing w:before="120" w:after="80"/>
        <w:ind w:left="539" w:hanging="539"/>
        <w:jc w:val="both"/>
        <w:rPr>
          <w:rFonts w:ascii="Arial" w:hAnsi="Arial" w:cs="Arial"/>
          <w:lang w:val="es-ES"/>
        </w:rPr>
      </w:pPr>
      <w:proofErr w:type="spellStart"/>
      <w:r>
        <w:rPr>
          <w:rFonts w:ascii="Arial" w:hAnsi="Arial" w:cs="Arial"/>
          <w:lang w:val="es-ES"/>
        </w:rPr>
        <w:t>Sewa</w:t>
      </w:r>
      <w:proofErr w:type="spellEnd"/>
      <w:r w:rsidR="009655F4" w:rsidRPr="008D0F18">
        <w:rPr>
          <w:rFonts w:ascii="Arial" w:hAnsi="Arial" w:cs="Arial"/>
          <w:lang w:val="es-ES"/>
        </w:rPr>
        <w:t xml:space="preserve"> </w:t>
      </w:r>
      <w:proofErr w:type="spellStart"/>
      <w:r w:rsidR="009655F4" w:rsidRPr="008D0F18">
        <w:rPr>
          <w:rFonts w:ascii="Arial" w:hAnsi="Arial" w:cs="Arial"/>
          <w:lang w:val="es-ES"/>
        </w:rPr>
        <w:t>Ruang</w:t>
      </w:r>
      <w:proofErr w:type="spellEnd"/>
      <w:r w:rsidR="009655F4" w:rsidRPr="008D0F18">
        <w:rPr>
          <w:rFonts w:ascii="Arial" w:hAnsi="Arial" w:cs="Arial"/>
          <w:lang w:val="es-ES"/>
        </w:rPr>
        <w:t xml:space="preserve"> </w:t>
      </w:r>
      <w:proofErr w:type="spellStart"/>
      <w:r w:rsidR="005250E2">
        <w:rPr>
          <w:rFonts w:ascii="Arial" w:hAnsi="Arial" w:cs="Arial"/>
          <w:lang w:val="es-ES"/>
        </w:rPr>
        <w:t>Arwana</w:t>
      </w:r>
      <w:proofErr w:type="spellEnd"/>
      <w:r w:rsidR="005250E2">
        <w:rPr>
          <w:rFonts w:ascii="Arial" w:hAnsi="Arial" w:cs="Arial"/>
          <w:lang w:val="es-ES"/>
        </w:rPr>
        <w:t xml:space="preserve"> </w:t>
      </w:r>
      <w:proofErr w:type="spellStart"/>
      <w:r w:rsidR="0039016C">
        <w:rPr>
          <w:rFonts w:ascii="Arial" w:hAnsi="Arial" w:cs="Arial"/>
          <w:lang w:val="es-ES"/>
        </w:rPr>
        <w:t>sebagaimana</w:t>
      </w:r>
      <w:proofErr w:type="spellEnd"/>
      <w:r w:rsidR="0039016C">
        <w:rPr>
          <w:rFonts w:ascii="Arial" w:hAnsi="Arial" w:cs="Arial"/>
          <w:lang w:val="es-ES"/>
        </w:rPr>
        <w:t xml:space="preserve"> </w:t>
      </w:r>
      <w:proofErr w:type="spellStart"/>
      <w:r w:rsidR="0039016C">
        <w:rPr>
          <w:rFonts w:ascii="Arial" w:hAnsi="Arial" w:cs="Arial"/>
          <w:lang w:val="es-ES"/>
        </w:rPr>
        <w:t>dimaksud</w:t>
      </w:r>
      <w:proofErr w:type="spellEnd"/>
      <w:r w:rsidR="0039016C">
        <w:rPr>
          <w:rFonts w:ascii="Arial" w:hAnsi="Arial" w:cs="Arial"/>
          <w:lang w:val="es-ES"/>
        </w:rPr>
        <w:t xml:space="preserve"> </w:t>
      </w:r>
      <w:proofErr w:type="spellStart"/>
      <w:r w:rsidR="0039016C">
        <w:rPr>
          <w:rFonts w:ascii="Arial" w:hAnsi="Arial" w:cs="Arial"/>
          <w:lang w:val="es-ES"/>
        </w:rPr>
        <w:t>ayat</w:t>
      </w:r>
      <w:proofErr w:type="spellEnd"/>
      <w:r w:rsidR="0039016C">
        <w:rPr>
          <w:rFonts w:ascii="Arial" w:hAnsi="Arial" w:cs="Arial"/>
          <w:lang w:val="es-ES"/>
        </w:rPr>
        <w:t xml:space="preserve"> (2</w:t>
      </w:r>
      <w:r w:rsidR="009655F4" w:rsidRPr="008D0F18">
        <w:rPr>
          <w:rFonts w:ascii="Arial" w:hAnsi="Arial" w:cs="Arial"/>
          <w:lang w:val="es-ES"/>
        </w:rPr>
        <w:t xml:space="preserve">) </w:t>
      </w:r>
      <w:proofErr w:type="spellStart"/>
      <w:r w:rsidR="009655F4" w:rsidRPr="008D0F18">
        <w:rPr>
          <w:rFonts w:ascii="Arial" w:hAnsi="Arial" w:cs="Arial"/>
          <w:lang w:val="es-ES"/>
        </w:rPr>
        <w:t>nomor</w:t>
      </w:r>
      <w:proofErr w:type="spellEnd"/>
      <w:r w:rsidR="009655F4" w:rsidRPr="008D0F18">
        <w:rPr>
          <w:rFonts w:ascii="Arial" w:hAnsi="Arial" w:cs="Arial"/>
          <w:lang w:val="es-ES"/>
        </w:rPr>
        <w:t xml:space="preserve"> 2 </w:t>
      </w:r>
      <w:proofErr w:type="spellStart"/>
      <w:r w:rsidR="009655F4" w:rsidRPr="008D0F18">
        <w:rPr>
          <w:rFonts w:ascii="Arial" w:hAnsi="Arial" w:cs="Arial"/>
          <w:lang w:val="es-ES"/>
        </w:rPr>
        <w:t>termasuk</w:t>
      </w:r>
      <w:proofErr w:type="spellEnd"/>
      <w:r w:rsidR="009655F4" w:rsidRPr="008D0F18">
        <w:rPr>
          <w:rFonts w:ascii="Arial" w:hAnsi="Arial" w:cs="Arial"/>
          <w:lang w:val="es-ES"/>
        </w:rPr>
        <w:t xml:space="preserve"> </w:t>
      </w:r>
      <w:proofErr w:type="spellStart"/>
      <w:r w:rsidR="009655F4" w:rsidRPr="008D0F18">
        <w:rPr>
          <w:rFonts w:ascii="Arial" w:hAnsi="Arial" w:cs="Arial"/>
          <w:lang w:val="es-ES"/>
        </w:rPr>
        <w:t>fasilitas</w:t>
      </w:r>
      <w:proofErr w:type="spellEnd"/>
      <w:r w:rsidR="009655F4" w:rsidRPr="008D0F18">
        <w:rPr>
          <w:rFonts w:ascii="Arial" w:hAnsi="Arial" w:cs="Arial"/>
          <w:lang w:val="es-ES"/>
        </w:rPr>
        <w:t xml:space="preserve"> </w:t>
      </w:r>
      <w:proofErr w:type="spellStart"/>
      <w:r w:rsidR="009655F4" w:rsidRPr="008D0F18">
        <w:rPr>
          <w:rFonts w:ascii="Arial" w:hAnsi="Arial" w:cs="Arial"/>
          <w:lang w:val="es-ES"/>
        </w:rPr>
        <w:t>ruang</w:t>
      </w:r>
      <w:proofErr w:type="spellEnd"/>
      <w:r w:rsidR="009655F4" w:rsidRPr="008D0F18">
        <w:rPr>
          <w:rFonts w:ascii="Arial" w:hAnsi="Arial" w:cs="Arial"/>
          <w:lang w:val="es-ES"/>
        </w:rPr>
        <w:t xml:space="preserve"> </w:t>
      </w:r>
      <w:proofErr w:type="spellStart"/>
      <w:r w:rsidR="00C5258B">
        <w:rPr>
          <w:rFonts w:ascii="Arial" w:hAnsi="Arial" w:cs="Arial"/>
          <w:lang w:val="es-ES"/>
        </w:rPr>
        <w:t>dapur</w:t>
      </w:r>
      <w:proofErr w:type="spellEnd"/>
      <w:r w:rsidR="00C5258B">
        <w:rPr>
          <w:rFonts w:ascii="Arial" w:hAnsi="Arial" w:cs="Arial"/>
          <w:lang w:val="es-ES"/>
        </w:rPr>
        <w:t>.</w:t>
      </w:r>
    </w:p>
    <w:p w:rsidR="006214AB" w:rsidRDefault="006214AB" w:rsidP="00B32C67">
      <w:pPr>
        <w:numPr>
          <w:ilvl w:val="0"/>
          <w:numId w:val="3"/>
        </w:numPr>
        <w:tabs>
          <w:tab w:val="clear" w:pos="720"/>
        </w:tabs>
        <w:autoSpaceDE w:val="0"/>
        <w:autoSpaceDN w:val="0"/>
        <w:adjustRightInd w:val="0"/>
        <w:spacing w:before="120" w:after="80"/>
        <w:ind w:left="539" w:hanging="539"/>
        <w:jc w:val="both"/>
        <w:rPr>
          <w:rFonts w:ascii="Arial" w:hAnsi="Arial" w:cs="Arial"/>
          <w:lang w:val="es-ES"/>
        </w:rPr>
      </w:pPr>
      <w:bookmarkStart w:id="0" w:name="_GoBack"/>
      <w:bookmarkEnd w:id="0"/>
      <w:proofErr w:type="spellStart"/>
      <w:r>
        <w:rPr>
          <w:rFonts w:ascii="Arial" w:hAnsi="Arial" w:cs="Arial"/>
          <w:lang w:val="es-ES"/>
        </w:rPr>
        <w:t>Ketentuan</w:t>
      </w:r>
      <w:proofErr w:type="spellEnd"/>
      <w:r>
        <w:rPr>
          <w:rFonts w:ascii="Arial" w:hAnsi="Arial" w:cs="Arial"/>
          <w:lang w:val="es-ES"/>
        </w:rPr>
        <w:t xml:space="preserve"> </w:t>
      </w:r>
      <w:proofErr w:type="spellStart"/>
      <w:r>
        <w:rPr>
          <w:rFonts w:ascii="Arial" w:hAnsi="Arial" w:cs="Arial"/>
          <w:lang w:val="es-ES"/>
        </w:rPr>
        <w:t>u</w:t>
      </w:r>
      <w:r w:rsidR="008F5C3B">
        <w:rPr>
          <w:rFonts w:ascii="Arial" w:hAnsi="Arial" w:cs="Arial"/>
          <w:lang w:val="es-ES"/>
        </w:rPr>
        <w:t>ntuk</w:t>
      </w:r>
      <w:proofErr w:type="spellEnd"/>
      <w:r w:rsidR="008F5C3B">
        <w:rPr>
          <w:rFonts w:ascii="Arial" w:hAnsi="Arial" w:cs="Arial"/>
          <w:lang w:val="es-ES"/>
        </w:rPr>
        <w:t xml:space="preserve"> </w:t>
      </w:r>
      <w:proofErr w:type="spellStart"/>
      <w:r w:rsidR="008F5C3B">
        <w:rPr>
          <w:rFonts w:ascii="Arial" w:hAnsi="Arial" w:cs="Arial"/>
          <w:lang w:val="es-ES"/>
        </w:rPr>
        <w:t>sewa</w:t>
      </w:r>
      <w:proofErr w:type="spellEnd"/>
      <w:r w:rsidR="008F5C3B">
        <w:rPr>
          <w:rFonts w:ascii="Arial" w:hAnsi="Arial" w:cs="Arial"/>
          <w:lang w:val="es-ES"/>
        </w:rPr>
        <w:t xml:space="preserve"> </w:t>
      </w:r>
      <w:proofErr w:type="spellStart"/>
      <w:r w:rsidR="008F5C3B">
        <w:rPr>
          <w:rFonts w:ascii="Arial" w:hAnsi="Arial" w:cs="Arial"/>
          <w:lang w:val="es-ES"/>
        </w:rPr>
        <w:t>harian</w:t>
      </w:r>
      <w:proofErr w:type="spellEnd"/>
      <w:r>
        <w:rPr>
          <w:rFonts w:ascii="Arial" w:hAnsi="Arial" w:cs="Arial"/>
          <w:lang w:val="es-ES"/>
        </w:rPr>
        <w:t xml:space="preserve"> :</w:t>
      </w:r>
    </w:p>
    <w:p w:rsidR="004C0C74" w:rsidRDefault="006214AB" w:rsidP="0029233C">
      <w:pPr>
        <w:numPr>
          <w:ilvl w:val="0"/>
          <w:numId w:val="5"/>
        </w:numPr>
        <w:tabs>
          <w:tab w:val="left" w:pos="990"/>
        </w:tabs>
        <w:autoSpaceDE w:val="0"/>
        <w:autoSpaceDN w:val="0"/>
        <w:adjustRightInd w:val="0"/>
        <w:spacing w:before="120" w:after="80"/>
        <w:ind w:left="990" w:hanging="450"/>
        <w:jc w:val="both"/>
        <w:rPr>
          <w:rFonts w:ascii="Arial" w:hAnsi="Arial" w:cs="Arial"/>
          <w:lang w:val="es-ES"/>
        </w:rPr>
      </w:pPr>
      <w:proofErr w:type="spellStart"/>
      <w:r>
        <w:rPr>
          <w:rFonts w:ascii="Arial" w:hAnsi="Arial" w:cs="Arial"/>
          <w:lang w:val="es-ES"/>
        </w:rPr>
        <w:t>P</w:t>
      </w:r>
      <w:r w:rsidR="004C0C74" w:rsidRPr="00C5258B">
        <w:rPr>
          <w:rFonts w:ascii="Arial" w:hAnsi="Arial" w:cs="Arial"/>
          <w:lang w:val="es-ES"/>
        </w:rPr>
        <w:t>ersiapan</w:t>
      </w:r>
      <w:proofErr w:type="spellEnd"/>
      <w:r w:rsidR="004C0C74" w:rsidRPr="00C5258B">
        <w:rPr>
          <w:rFonts w:ascii="Arial" w:hAnsi="Arial" w:cs="Arial"/>
          <w:lang w:val="es-ES"/>
        </w:rPr>
        <w:t xml:space="preserve"> </w:t>
      </w:r>
      <w:proofErr w:type="spellStart"/>
      <w:r w:rsidR="004C0C74" w:rsidRPr="00C5258B">
        <w:rPr>
          <w:rFonts w:ascii="Arial" w:hAnsi="Arial" w:cs="Arial"/>
          <w:lang w:val="es-ES"/>
        </w:rPr>
        <w:t>dilaksanakan</w:t>
      </w:r>
      <w:proofErr w:type="spellEnd"/>
      <w:r w:rsidR="004C0C74" w:rsidRPr="00C5258B">
        <w:rPr>
          <w:rFonts w:ascii="Arial" w:hAnsi="Arial" w:cs="Arial"/>
          <w:lang w:val="es-ES"/>
        </w:rPr>
        <w:t xml:space="preserve"> </w:t>
      </w:r>
      <w:proofErr w:type="spellStart"/>
      <w:r w:rsidR="004C0C74" w:rsidRPr="00C5258B">
        <w:rPr>
          <w:rFonts w:ascii="Arial" w:hAnsi="Arial" w:cs="Arial"/>
          <w:lang w:val="es-ES"/>
        </w:rPr>
        <w:t>maksimal</w:t>
      </w:r>
      <w:proofErr w:type="spellEnd"/>
      <w:r w:rsidR="004C0C74" w:rsidRPr="00C5258B">
        <w:rPr>
          <w:rFonts w:ascii="Arial" w:hAnsi="Arial" w:cs="Arial"/>
          <w:lang w:val="es-ES"/>
        </w:rPr>
        <w:t xml:space="preserve"> 1 (</w:t>
      </w:r>
      <w:proofErr w:type="spellStart"/>
      <w:r w:rsidR="004C0C74" w:rsidRPr="00C5258B">
        <w:rPr>
          <w:rFonts w:ascii="Arial" w:hAnsi="Arial" w:cs="Arial"/>
          <w:lang w:val="es-ES"/>
        </w:rPr>
        <w:t>satu</w:t>
      </w:r>
      <w:proofErr w:type="spellEnd"/>
      <w:r w:rsidR="004C0C74" w:rsidRPr="00C5258B">
        <w:rPr>
          <w:rFonts w:ascii="Arial" w:hAnsi="Arial" w:cs="Arial"/>
          <w:lang w:val="es-ES"/>
        </w:rPr>
        <w:t xml:space="preserve">) </w:t>
      </w:r>
      <w:proofErr w:type="spellStart"/>
      <w:r w:rsidR="004C0C74" w:rsidRPr="00C5258B">
        <w:rPr>
          <w:rFonts w:ascii="Arial" w:hAnsi="Arial" w:cs="Arial"/>
          <w:lang w:val="es-ES"/>
        </w:rPr>
        <w:t>hari</w:t>
      </w:r>
      <w:proofErr w:type="spellEnd"/>
      <w:r w:rsidR="004C0C74" w:rsidRPr="00C5258B">
        <w:rPr>
          <w:rFonts w:ascii="Arial" w:hAnsi="Arial" w:cs="Arial"/>
          <w:lang w:val="es-ES"/>
        </w:rPr>
        <w:t xml:space="preserve"> </w:t>
      </w:r>
      <w:proofErr w:type="spellStart"/>
      <w:r w:rsidR="004C0C74" w:rsidRPr="00C5258B">
        <w:rPr>
          <w:rFonts w:ascii="Arial" w:hAnsi="Arial" w:cs="Arial"/>
          <w:lang w:val="es-ES"/>
        </w:rPr>
        <w:t>sebelum</w:t>
      </w:r>
      <w:proofErr w:type="spellEnd"/>
      <w:r w:rsidR="004C0C74" w:rsidRPr="00C5258B">
        <w:rPr>
          <w:rFonts w:ascii="Arial" w:hAnsi="Arial" w:cs="Arial"/>
          <w:lang w:val="es-ES"/>
        </w:rPr>
        <w:t xml:space="preserve"> </w:t>
      </w:r>
      <w:proofErr w:type="spellStart"/>
      <w:r w:rsidR="004C0C74" w:rsidRPr="00C5258B">
        <w:rPr>
          <w:rFonts w:ascii="Arial" w:hAnsi="Arial" w:cs="Arial"/>
          <w:lang w:val="es-ES"/>
        </w:rPr>
        <w:t>pelaksanaan</w:t>
      </w:r>
      <w:proofErr w:type="spellEnd"/>
      <w:r w:rsidR="004C0C74" w:rsidRPr="00C5258B">
        <w:rPr>
          <w:rFonts w:ascii="Arial" w:hAnsi="Arial" w:cs="Arial"/>
          <w:lang w:val="es-ES"/>
        </w:rPr>
        <w:t xml:space="preserve"> </w:t>
      </w:r>
      <w:proofErr w:type="spellStart"/>
      <w:r w:rsidR="004C0C74" w:rsidRPr="00C5258B">
        <w:rPr>
          <w:rFonts w:ascii="Arial" w:hAnsi="Arial" w:cs="Arial"/>
          <w:lang w:val="es-ES"/>
        </w:rPr>
        <w:t>kegiatan</w:t>
      </w:r>
      <w:proofErr w:type="spellEnd"/>
      <w:r w:rsidR="004C0C74" w:rsidRPr="00C5258B">
        <w:rPr>
          <w:rFonts w:ascii="Arial" w:hAnsi="Arial" w:cs="Arial"/>
          <w:lang w:val="es-ES"/>
        </w:rPr>
        <w:t>.</w:t>
      </w:r>
    </w:p>
    <w:p w:rsidR="009655F4" w:rsidRDefault="00291BD5" w:rsidP="0029233C">
      <w:pPr>
        <w:numPr>
          <w:ilvl w:val="0"/>
          <w:numId w:val="5"/>
        </w:numPr>
        <w:tabs>
          <w:tab w:val="left" w:pos="990"/>
        </w:tabs>
        <w:autoSpaceDE w:val="0"/>
        <w:autoSpaceDN w:val="0"/>
        <w:adjustRightInd w:val="0"/>
        <w:spacing w:before="120" w:after="80"/>
        <w:ind w:left="990" w:hanging="450"/>
        <w:jc w:val="both"/>
        <w:rPr>
          <w:rFonts w:ascii="Arial" w:hAnsi="Arial" w:cs="Arial"/>
          <w:lang w:val="es-ES"/>
        </w:rPr>
      </w:pPr>
      <w:proofErr w:type="spellStart"/>
      <w:r w:rsidRPr="006214AB">
        <w:rPr>
          <w:rFonts w:ascii="Arial" w:hAnsi="Arial" w:cs="Arial"/>
          <w:lang w:val="es-ES"/>
        </w:rPr>
        <w:t>untuk</w:t>
      </w:r>
      <w:proofErr w:type="spellEnd"/>
      <w:r w:rsidRPr="006214AB">
        <w:rPr>
          <w:rFonts w:ascii="Arial" w:hAnsi="Arial" w:cs="Arial"/>
          <w:lang w:val="es-ES"/>
        </w:rPr>
        <w:t xml:space="preserve"> </w:t>
      </w:r>
      <w:proofErr w:type="spellStart"/>
      <w:r w:rsidRPr="006214AB">
        <w:rPr>
          <w:rFonts w:ascii="Arial" w:hAnsi="Arial" w:cs="Arial"/>
          <w:lang w:val="es-ES"/>
        </w:rPr>
        <w:t>pemakaian</w:t>
      </w:r>
      <w:proofErr w:type="spellEnd"/>
      <w:r w:rsidRPr="006214AB">
        <w:rPr>
          <w:rFonts w:ascii="Arial" w:hAnsi="Arial" w:cs="Arial"/>
          <w:lang w:val="es-ES"/>
        </w:rPr>
        <w:t xml:space="preserve"> pada </w:t>
      </w:r>
      <w:proofErr w:type="spellStart"/>
      <w:r w:rsidRPr="006214AB">
        <w:rPr>
          <w:rFonts w:ascii="Arial" w:hAnsi="Arial" w:cs="Arial"/>
          <w:lang w:val="es-ES"/>
        </w:rPr>
        <w:t>malam</w:t>
      </w:r>
      <w:proofErr w:type="spellEnd"/>
      <w:r w:rsidRPr="006214AB">
        <w:rPr>
          <w:rFonts w:ascii="Arial" w:hAnsi="Arial" w:cs="Arial"/>
          <w:lang w:val="es-ES"/>
        </w:rPr>
        <w:t xml:space="preserve"> </w:t>
      </w:r>
      <w:proofErr w:type="spellStart"/>
      <w:r w:rsidRPr="006214AB">
        <w:rPr>
          <w:rFonts w:ascii="Arial" w:hAnsi="Arial" w:cs="Arial"/>
          <w:lang w:val="es-ES"/>
        </w:rPr>
        <w:t>hari</w:t>
      </w:r>
      <w:proofErr w:type="spellEnd"/>
      <w:r>
        <w:rPr>
          <w:rFonts w:ascii="Arial" w:hAnsi="Arial" w:cs="Arial"/>
          <w:lang w:val="es-ES"/>
        </w:rPr>
        <w:t xml:space="preserve">, </w:t>
      </w:r>
      <w:proofErr w:type="spellStart"/>
      <w:r>
        <w:rPr>
          <w:rFonts w:ascii="Arial" w:hAnsi="Arial" w:cs="Arial"/>
          <w:lang w:val="es-ES"/>
        </w:rPr>
        <w:t>dikenakan</w:t>
      </w:r>
      <w:proofErr w:type="spellEnd"/>
      <w:r>
        <w:rPr>
          <w:rFonts w:ascii="Arial" w:hAnsi="Arial" w:cs="Arial"/>
          <w:lang w:val="es-ES"/>
        </w:rPr>
        <w:t xml:space="preserve"> </w:t>
      </w:r>
      <w:proofErr w:type="spellStart"/>
      <w:r>
        <w:rPr>
          <w:rFonts w:ascii="Arial" w:hAnsi="Arial" w:cs="Arial"/>
          <w:lang w:val="es-ES"/>
        </w:rPr>
        <w:t>t</w:t>
      </w:r>
      <w:r w:rsidR="0009507A" w:rsidRPr="006214AB">
        <w:rPr>
          <w:rFonts w:ascii="Arial" w:hAnsi="Arial" w:cs="Arial"/>
          <w:lang w:val="es-ES"/>
        </w:rPr>
        <w:t>ambahan</w:t>
      </w:r>
      <w:proofErr w:type="spellEnd"/>
      <w:r w:rsidR="0009507A" w:rsidRPr="006214AB">
        <w:rPr>
          <w:rFonts w:ascii="Arial" w:hAnsi="Arial" w:cs="Arial"/>
          <w:lang w:val="es-ES"/>
        </w:rPr>
        <w:t xml:space="preserve"> </w:t>
      </w:r>
      <w:proofErr w:type="spellStart"/>
      <w:r w:rsidR="00271957" w:rsidRPr="006214AB">
        <w:rPr>
          <w:rFonts w:ascii="Arial" w:hAnsi="Arial" w:cs="Arial"/>
          <w:lang w:val="es-ES"/>
        </w:rPr>
        <w:t>biaya</w:t>
      </w:r>
      <w:proofErr w:type="spellEnd"/>
      <w:r w:rsidR="00271957" w:rsidRPr="006214AB">
        <w:rPr>
          <w:rFonts w:ascii="Arial" w:hAnsi="Arial" w:cs="Arial"/>
          <w:lang w:val="es-ES"/>
        </w:rPr>
        <w:t xml:space="preserve"> </w:t>
      </w:r>
      <w:proofErr w:type="spellStart"/>
      <w:r>
        <w:rPr>
          <w:rFonts w:ascii="Arial" w:hAnsi="Arial" w:cs="Arial"/>
          <w:lang w:val="es-ES"/>
        </w:rPr>
        <w:t>Rp</w:t>
      </w:r>
      <w:proofErr w:type="spellEnd"/>
      <w:r>
        <w:rPr>
          <w:rFonts w:ascii="Arial" w:hAnsi="Arial" w:cs="Arial"/>
          <w:lang w:val="es-ES"/>
        </w:rPr>
        <w:t>. 60.000,-</w:t>
      </w:r>
      <w:r w:rsidR="0009507A" w:rsidRPr="006214AB">
        <w:rPr>
          <w:rFonts w:ascii="Arial" w:hAnsi="Arial" w:cs="Arial"/>
          <w:lang w:val="es-ES"/>
        </w:rPr>
        <w:t>/</w:t>
      </w:r>
      <w:proofErr w:type="spellStart"/>
      <w:r w:rsidR="008F5C3B" w:rsidRPr="006214AB">
        <w:rPr>
          <w:rFonts w:ascii="Arial" w:hAnsi="Arial" w:cs="Arial"/>
          <w:lang w:val="es-ES"/>
        </w:rPr>
        <w:t>kegiatan</w:t>
      </w:r>
      <w:proofErr w:type="spellEnd"/>
      <w:r w:rsidR="00E35003">
        <w:rPr>
          <w:rFonts w:ascii="Arial" w:hAnsi="Arial" w:cs="Arial"/>
          <w:lang w:val="es-ES"/>
        </w:rPr>
        <w:t>.</w:t>
      </w:r>
    </w:p>
    <w:p w:rsidR="00822F9F" w:rsidRDefault="00C5258B" w:rsidP="00B32C67">
      <w:pPr>
        <w:numPr>
          <w:ilvl w:val="0"/>
          <w:numId w:val="3"/>
        </w:numPr>
        <w:tabs>
          <w:tab w:val="clear" w:pos="720"/>
        </w:tabs>
        <w:autoSpaceDE w:val="0"/>
        <w:autoSpaceDN w:val="0"/>
        <w:adjustRightInd w:val="0"/>
        <w:spacing w:after="80"/>
        <w:ind w:left="540" w:hanging="540"/>
        <w:jc w:val="both"/>
        <w:rPr>
          <w:rFonts w:ascii="Arial" w:hAnsi="Arial" w:cs="Arial"/>
          <w:lang w:val="es-ES"/>
        </w:rPr>
      </w:pPr>
      <w:proofErr w:type="spellStart"/>
      <w:r>
        <w:rPr>
          <w:rFonts w:ascii="Arial" w:hAnsi="Arial" w:cs="Arial"/>
          <w:lang w:val="es-ES"/>
        </w:rPr>
        <w:t>Untuk</w:t>
      </w:r>
      <w:proofErr w:type="spellEnd"/>
      <w:r>
        <w:rPr>
          <w:rFonts w:ascii="Arial" w:hAnsi="Arial" w:cs="Arial"/>
          <w:lang w:val="es-ES"/>
        </w:rPr>
        <w:t xml:space="preserve"> </w:t>
      </w:r>
      <w:proofErr w:type="spellStart"/>
      <w:r w:rsidR="00C44464">
        <w:rPr>
          <w:rFonts w:ascii="Arial" w:hAnsi="Arial" w:cs="Arial"/>
          <w:lang w:val="es-ES"/>
        </w:rPr>
        <w:t>sewa</w:t>
      </w:r>
      <w:proofErr w:type="spellEnd"/>
      <w:r w:rsidR="00822F9F" w:rsidRPr="00C5258B">
        <w:rPr>
          <w:rFonts w:ascii="Arial" w:hAnsi="Arial" w:cs="Arial"/>
          <w:lang w:val="es-ES"/>
        </w:rPr>
        <w:t xml:space="preserve"> </w:t>
      </w:r>
      <w:proofErr w:type="spellStart"/>
      <w:r w:rsidR="00822F9F" w:rsidRPr="00C5258B">
        <w:rPr>
          <w:rFonts w:ascii="Arial" w:hAnsi="Arial" w:cs="Arial"/>
          <w:lang w:val="es-ES"/>
        </w:rPr>
        <w:t>bulanan</w:t>
      </w:r>
      <w:proofErr w:type="spellEnd"/>
      <w:r w:rsidR="00822F9F" w:rsidRPr="00C5258B">
        <w:rPr>
          <w:rFonts w:ascii="Arial" w:hAnsi="Arial" w:cs="Arial"/>
          <w:lang w:val="es-ES"/>
        </w:rPr>
        <w:t xml:space="preserve"> dan </w:t>
      </w:r>
      <w:proofErr w:type="spellStart"/>
      <w:r w:rsidR="00822F9F" w:rsidRPr="00C5258B">
        <w:rPr>
          <w:rFonts w:ascii="Arial" w:hAnsi="Arial" w:cs="Arial"/>
          <w:lang w:val="es-ES"/>
        </w:rPr>
        <w:t>tahunan</w:t>
      </w:r>
      <w:proofErr w:type="spellEnd"/>
      <w:r w:rsidR="00C44464">
        <w:rPr>
          <w:rFonts w:ascii="Arial" w:hAnsi="Arial" w:cs="Arial"/>
          <w:lang w:val="es-ES"/>
        </w:rPr>
        <w:t>,</w:t>
      </w:r>
      <w:r w:rsidR="00822F9F" w:rsidRPr="00C5258B">
        <w:rPr>
          <w:rFonts w:ascii="Arial" w:hAnsi="Arial" w:cs="Arial"/>
          <w:lang w:val="es-ES"/>
        </w:rPr>
        <w:t xml:space="preserve"> </w:t>
      </w:r>
      <w:proofErr w:type="spellStart"/>
      <w:r w:rsidR="00271957">
        <w:rPr>
          <w:rFonts w:ascii="Arial" w:hAnsi="Arial" w:cs="Arial"/>
          <w:lang w:val="es-ES"/>
        </w:rPr>
        <w:t>penyewa</w:t>
      </w:r>
      <w:proofErr w:type="spellEnd"/>
      <w:r w:rsidR="00271957">
        <w:rPr>
          <w:rFonts w:ascii="Arial" w:hAnsi="Arial" w:cs="Arial"/>
          <w:lang w:val="es-ES"/>
        </w:rPr>
        <w:t xml:space="preserve"> </w:t>
      </w:r>
      <w:proofErr w:type="spellStart"/>
      <w:r w:rsidR="00C44464">
        <w:rPr>
          <w:rFonts w:ascii="Arial" w:hAnsi="Arial" w:cs="Arial"/>
          <w:lang w:val="es-ES"/>
        </w:rPr>
        <w:t>wajib</w:t>
      </w:r>
      <w:proofErr w:type="spellEnd"/>
      <w:r w:rsidR="00C44464">
        <w:rPr>
          <w:rFonts w:ascii="Arial" w:hAnsi="Arial" w:cs="Arial"/>
          <w:lang w:val="es-ES"/>
        </w:rPr>
        <w:t xml:space="preserve"> </w:t>
      </w:r>
      <w:proofErr w:type="spellStart"/>
      <w:r w:rsidRPr="00C5258B">
        <w:rPr>
          <w:rFonts w:ascii="Arial" w:hAnsi="Arial" w:cs="Arial"/>
          <w:lang w:val="es-ES"/>
        </w:rPr>
        <w:t>menanggung</w:t>
      </w:r>
      <w:proofErr w:type="spellEnd"/>
      <w:r w:rsidRPr="00C5258B">
        <w:rPr>
          <w:rFonts w:ascii="Arial" w:hAnsi="Arial" w:cs="Arial"/>
          <w:lang w:val="es-ES"/>
        </w:rPr>
        <w:t xml:space="preserve"> </w:t>
      </w:r>
      <w:proofErr w:type="spellStart"/>
      <w:r w:rsidRPr="00C5258B">
        <w:rPr>
          <w:rFonts w:ascii="Arial" w:hAnsi="Arial" w:cs="Arial"/>
          <w:lang w:val="es-ES"/>
        </w:rPr>
        <w:t>biaya</w:t>
      </w:r>
      <w:proofErr w:type="spellEnd"/>
      <w:r w:rsidRPr="00C5258B">
        <w:rPr>
          <w:rFonts w:ascii="Arial" w:hAnsi="Arial" w:cs="Arial"/>
          <w:lang w:val="es-ES"/>
        </w:rPr>
        <w:t xml:space="preserve"> </w:t>
      </w:r>
      <w:proofErr w:type="spellStart"/>
      <w:r w:rsidRPr="00C5258B">
        <w:rPr>
          <w:rFonts w:ascii="Arial" w:hAnsi="Arial" w:cs="Arial"/>
          <w:lang w:val="es-ES"/>
        </w:rPr>
        <w:t>operasional</w:t>
      </w:r>
      <w:proofErr w:type="spellEnd"/>
      <w:r w:rsidRPr="00C5258B">
        <w:rPr>
          <w:rFonts w:ascii="Arial" w:hAnsi="Arial" w:cs="Arial"/>
          <w:lang w:val="es-ES"/>
        </w:rPr>
        <w:t xml:space="preserve"> </w:t>
      </w:r>
      <w:proofErr w:type="spellStart"/>
      <w:r w:rsidRPr="00C5258B">
        <w:rPr>
          <w:rFonts w:ascii="Arial" w:hAnsi="Arial" w:cs="Arial"/>
          <w:lang w:val="es-ES"/>
        </w:rPr>
        <w:t>keamanan</w:t>
      </w:r>
      <w:proofErr w:type="spellEnd"/>
      <w:r w:rsidRPr="00C5258B">
        <w:rPr>
          <w:rFonts w:ascii="Arial" w:hAnsi="Arial" w:cs="Arial"/>
          <w:lang w:val="es-ES"/>
        </w:rPr>
        <w:t xml:space="preserve">, </w:t>
      </w:r>
      <w:proofErr w:type="spellStart"/>
      <w:r w:rsidRPr="00C5258B">
        <w:rPr>
          <w:rFonts w:ascii="Arial" w:hAnsi="Arial" w:cs="Arial"/>
          <w:lang w:val="es-ES"/>
        </w:rPr>
        <w:t>listrik</w:t>
      </w:r>
      <w:proofErr w:type="spellEnd"/>
      <w:r w:rsidRPr="00C5258B">
        <w:rPr>
          <w:rFonts w:ascii="Arial" w:hAnsi="Arial" w:cs="Arial"/>
          <w:lang w:val="es-ES"/>
        </w:rPr>
        <w:t xml:space="preserve"> dan </w:t>
      </w:r>
      <w:proofErr w:type="spellStart"/>
      <w:r w:rsidRPr="00C5258B">
        <w:rPr>
          <w:rFonts w:ascii="Arial" w:hAnsi="Arial" w:cs="Arial"/>
          <w:lang w:val="es-ES"/>
        </w:rPr>
        <w:t>kebersihan</w:t>
      </w:r>
      <w:proofErr w:type="spellEnd"/>
      <w:r w:rsidR="00822F9F" w:rsidRPr="00C5258B">
        <w:rPr>
          <w:rFonts w:ascii="Arial" w:hAnsi="Arial" w:cs="Arial"/>
          <w:lang w:val="es-ES"/>
        </w:rPr>
        <w:t>.</w:t>
      </w:r>
    </w:p>
    <w:p w:rsidR="00C5258B" w:rsidRPr="00C5258B" w:rsidRDefault="00C5258B" w:rsidP="00C5258B">
      <w:pPr>
        <w:autoSpaceDE w:val="0"/>
        <w:autoSpaceDN w:val="0"/>
        <w:adjustRightInd w:val="0"/>
        <w:spacing w:after="80"/>
        <w:ind w:left="540"/>
        <w:jc w:val="both"/>
        <w:rPr>
          <w:rFonts w:ascii="Arial" w:hAnsi="Arial" w:cs="Arial"/>
          <w:lang w:val="es-ES"/>
        </w:rPr>
      </w:pPr>
    </w:p>
    <w:p w:rsidR="00817715" w:rsidRPr="008D0F18" w:rsidRDefault="00817715" w:rsidP="006F2F1B">
      <w:pPr>
        <w:autoSpaceDE w:val="0"/>
        <w:autoSpaceDN w:val="0"/>
        <w:adjustRightInd w:val="0"/>
        <w:jc w:val="center"/>
        <w:rPr>
          <w:rFonts w:ascii="Arial" w:hAnsi="Arial" w:cs="Arial"/>
          <w:b/>
          <w:bCs/>
          <w:lang w:val="fi-FI"/>
        </w:rPr>
      </w:pPr>
      <w:r w:rsidRPr="008D0F18">
        <w:rPr>
          <w:rFonts w:ascii="Arial" w:hAnsi="Arial" w:cs="Arial"/>
          <w:b/>
          <w:bCs/>
          <w:lang w:val="fi-FI"/>
        </w:rPr>
        <w:t>BAB VI</w:t>
      </w:r>
      <w:r w:rsidR="004B6265">
        <w:rPr>
          <w:rFonts w:ascii="Arial" w:hAnsi="Arial" w:cs="Arial"/>
          <w:b/>
          <w:bCs/>
          <w:lang w:val="fi-FI"/>
        </w:rPr>
        <w:t>II</w:t>
      </w:r>
    </w:p>
    <w:p w:rsidR="00B02C5A" w:rsidRPr="008D0F18" w:rsidRDefault="00B02C5A" w:rsidP="006F2F1B">
      <w:pPr>
        <w:autoSpaceDE w:val="0"/>
        <w:autoSpaceDN w:val="0"/>
        <w:adjustRightInd w:val="0"/>
        <w:jc w:val="center"/>
        <w:rPr>
          <w:rFonts w:ascii="Arial" w:hAnsi="Arial" w:cs="Arial"/>
          <w:b/>
          <w:bCs/>
          <w:lang w:val="fi-FI"/>
        </w:rPr>
      </w:pPr>
      <w:r w:rsidRPr="008D0F18">
        <w:rPr>
          <w:rFonts w:ascii="Arial" w:hAnsi="Arial" w:cs="Arial"/>
          <w:b/>
          <w:bCs/>
          <w:lang w:val="fi-FI"/>
        </w:rPr>
        <w:t xml:space="preserve">TATACARA PEMBAYARAN </w:t>
      </w:r>
    </w:p>
    <w:p w:rsidR="009F7139" w:rsidRPr="008D0F18" w:rsidRDefault="009F7139" w:rsidP="009F7139">
      <w:pPr>
        <w:autoSpaceDE w:val="0"/>
        <w:autoSpaceDN w:val="0"/>
        <w:adjustRightInd w:val="0"/>
        <w:jc w:val="center"/>
        <w:rPr>
          <w:rFonts w:ascii="Arial" w:hAnsi="Arial" w:cs="Arial"/>
          <w:b/>
          <w:bCs/>
          <w:lang w:val="es-ES"/>
        </w:rPr>
      </w:pPr>
      <w:proofErr w:type="spellStart"/>
      <w:r w:rsidRPr="008D0F18">
        <w:rPr>
          <w:rFonts w:ascii="Arial" w:hAnsi="Arial" w:cs="Arial"/>
          <w:b/>
          <w:bCs/>
          <w:lang w:val="es-ES"/>
        </w:rPr>
        <w:t>Pasal</w:t>
      </w:r>
      <w:proofErr w:type="spellEnd"/>
      <w:r w:rsidRPr="008D0F18">
        <w:rPr>
          <w:rFonts w:ascii="Arial" w:hAnsi="Arial" w:cs="Arial"/>
          <w:b/>
          <w:bCs/>
          <w:lang w:val="es-ES"/>
        </w:rPr>
        <w:t xml:space="preserve"> </w:t>
      </w:r>
      <w:r w:rsidR="004B6265">
        <w:rPr>
          <w:rFonts w:ascii="Arial" w:hAnsi="Arial" w:cs="Arial"/>
          <w:b/>
          <w:bCs/>
          <w:lang w:val="es-ES"/>
        </w:rPr>
        <w:t>9</w:t>
      </w:r>
    </w:p>
    <w:p w:rsidR="009F7139" w:rsidRPr="008D0F18" w:rsidRDefault="009F7139" w:rsidP="006F2F1B">
      <w:pPr>
        <w:autoSpaceDE w:val="0"/>
        <w:autoSpaceDN w:val="0"/>
        <w:adjustRightInd w:val="0"/>
        <w:jc w:val="center"/>
        <w:rPr>
          <w:rFonts w:ascii="Arial" w:hAnsi="Arial" w:cs="Arial"/>
          <w:b/>
          <w:bCs/>
          <w:sz w:val="16"/>
          <w:szCs w:val="16"/>
          <w:lang w:val="es-ES"/>
        </w:rPr>
      </w:pPr>
    </w:p>
    <w:p w:rsidR="00C44730" w:rsidRPr="00C44730" w:rsidRDefault="00C44730" w:rsidP="00C44730">
      <w:pPr>
        <w:numPr>
          <w:ilvl w:val="0"/>
          <w:numId w:val="9"/>
        </w:numPr>
        <w:autoSpaceDE w:val="0"/>
        <w:autoSpaceDN w:val="0"/>
        <w:adjustRightInd w:val="0"/>
        <w:spacing w:after="157" w:line="258" w:lineRule="atLeast"/>
        <w:ind w:left="540" w:hanging="540"/>
        <w:jc w:val="both"/>
        <w:rPr>
          <w:rFonts w:ascii="Arial" w:hAnsi="Arial" w:cs="Arial"/>
        </w:rPr>
      </w:pPr>
      <w:proofErr w:type="spellStart"/>
      <w:r w:rsidRPr="00C44730">
        <w:rPr>
          <w:rFonts w:ascii="Arial" w:hAnsi="Arial" w:cs="Arial"/>
        </w:rPr>
        <w:t>Pembayaran</w:t>
      </w:r>
      <w:proofErr w:type="spellEnd"/>
      <w:r w:rsidRPr="00C44730">
        <w:rPr>
          <w:rFonts w:ascii="Arial" w:hAnsi="Arial" w:cs="Arial"/>
        </w:rPr>
        <w:t xml:space="preserve"> </w:t>
      </w:r>
      <w:proofErr w:type="spellStart"/>
      <w:r w:rsidRPr="00C44730">
        <w:rPr>
          <w:rFonts w:ascii="Arial" w:hAnsi="Arial" w:cs="Arial"/>
        </w:rPr>
        <w:t>uang</w:t>
      </w:r>
      <w:proofErr w:type="spellEnd"/>
      <w:r w:rsidRPr="00C44730">
        <w:rPr>
          <w:rFonts w:ascii="Arial" w:hAnsi="Arial" w:cs="Arial"/>
        </w:rPr>
        <w:t xml:space="preserve"> </w:t>
      </w:r>
      <w:proofErr w:type="spellStart"/>
      <w:r w:rsidRPr="00C44730">
        <w:rPr>
          <w:rFonts w:ascii="Arial" w:hAnsi="Arial" w:cs="Arial"/>
        </w:rPr>
        <w:t>Sewa</w:t>
      </w:r>
      <w:proofErr w:type="spellEnd"/>
      <w:r w:rsidRPr="00C44730">
        <w:rPr>
          <w:rFonts w:ascii="Arial" w:hAnsi="Arial" w:cs="Arial"/>
        </w:rPr>
        <w:t xml:space="preserve"> </w:t>
      </w:r>
      <w:proofErr w:type="spellStart"/>
      <w:r w:rsidRPr="00C44730">
        <w:rPr>
          <w:rFonts w:ascii="Arial" w:hAnsi="Arial" w:cs="Arial"/>
        </w:rPr>
        <w:t>dilakukan</w:t>
      </w:r>
      <w:proofErr w:type="spellEnd"/>
      <w:r w:rsidRPr="00C44730">
        <w:rPr>
          <w:rFonts w:ascii="Arial" w:hAnsi="Arial" w:cs="Arial"/>
        </w:rPr>
        <w:t xml:space="preserve"> </w:t>
      </w:r>
      <w:proofErr w:type="spellStart"/>
      <w:r w:rsidRPr="00C44730">
        <w:rPr>
          <w:rFonts w:ascii="Arial" w:hAnsi="Arial" w:cs="Arial"/>
        </w:rPr>
        <w:t>secara</w:t>
      </w:r>
      <w:proofErr w:type="spellEnd"/>
      <w:r w:rsidRPr="00C44730">
        <w:rPr>
          <w:rFonts w:ascii="Arial" w:hAnsi="Arial" w:cs="Arial"/>
        </w:rPr>
        <w:t xml:space="preserve"> </w:t>
      </w:r>
      <w:proofErr w:type="spellStart"/>
      <w:r w:rsidRPr="00C44730">
        <w:rPr>
          <w:rFonts w:ascii="Arial" w:hAnsi="Arial" w:cs="Arial"/>
        </w:rPr>
        <w:t>sekaligus</w:t>
      </w:r>
      <w:proofErr w:type="spellEnd"/>
      <w:r w:rsidRPr="00C44730">
        <w:rPr>
          <w:rFonts w:ascii="Arial" w:hAnsi="Arial" w:cs="Arial"/>
        </w:rPr>
        <w:t xml:space="preserve"> paling </w:t>
      </w:r>
      <w:proofErr w:type="spellStart"/>
      <w:r w:rsidRPr="00C44730">
        <w:rPr>
          <w:rFonts w:ascii="Arial" w:hAnsi="Arial" w:cs="Arial"/>
        </w:rPr>
        <w:t>lambat</w:t>
      </w:r>
      <w:proofErr w:type="spellEnd"/>
      <w:r w:rsidRPr="00C44730">
        <w:rPr>
          <w:rFonts w:ascii="Arial" w:hAnsi="Arial" w:cs="Arial"/>
        </w:rPr>
        <w:t xml:space="preserve"> 2 (</w:t>
      </w:r>
      <w:proofErr w:type="spellStart"/>
      <w:r w:rsidRPr="00C44730">
        <w:rPr>
          <w:rFonts w:ascii="Arial" w:hAnsi="Arial" w:cs="Arial"/>
        </w:rPr>
        <w:t>dua</w:t>
      </w:r>
      <w:proofErr w:type="spellEnd"/>
      <w:r w:rsidRPr="00C44730">
        <w:rPr>
          <w:rFonts w:ascii="Arial" w:hAnsi="Arial" w:cs="Arial"/>
        </w:rPr>
        <w:t xml:space="preserve">) </w:t>
      </w:r>
      <w:proofErr w:type="spellStart"/>
      <w:r w:rsidRPr="00C44730">
        <w:rPr>
          <w:rFonts w:ascii="Arial" w:hAnsi="Arial" w:cs="Arial"/>
        </w:rPr>
        <w:t>hari</w:t>
      </w:r>
      <w:proofErr w:type="spellEnd"/>
      <w:r>
        <w:rPr>
          <w:rFonts w:ascii="Arial" w:hAnsi="Arial" w:cs="Arial"/>
        </w:rPr>
        <w:t xml:space="preserve"> </w:t>
      </w:r>
      <w:proofErr w:type="spellStart"/>
      <w:r>
        <w:rPr>
          <w:rFonts w:ascii="Arial" w:hAnsi="Arial" w:cs="Arial"/>
        </w:rPr>
        <w:t>kerja</w:t>
      </w:r>
      <w:proofErr w:type="spellEnd"/>
      <w:r>
        <w:rPr>
          <w:rFonts w:ascii="Arial" w:hAnsi="Arial" w:cs="Arial"/>
        </w:rPr>
        <w:t xml:space="preserve"> </w:t>
      </w:r>
      <w:proofErr w:type="spellStart"/>
      <w:r>
        <w:rPr>
          <w:rFonts w:ascii="Arial" w:hAnsi="Arial" w:cs="Arial"/>
        </w:rPr>
        <w:t>sebelum</w:t>
      </w:r>
      <w:proofErr w:type="spellEnd"/>
      <w:r>
        <w:rPr>
          <w:rFonts w:ascii="Arial" w:hAnsi="Arial" w:cs="Arial"/>
        </w:rPr>
        <w:t xml:space="preserve"> </w:t>
      </w:r>
      <w:proofErr w:type="spellStart"/>
      <w:r>
        <w:rPr>
          <w:rFonts w:ascii="Arial" w:hAnsi="Arial" w:cs="Arial"/>
        </w:rPr>
        <w:t>penandatanganan</w:t>
      </w:r>
      <w:proofErr w:type="spellEnd"/>
      <w:r>
        <w:rPr>
          <w:rFonts w:ascii="Arial" w:hAnsi="Arial" w:cs="Arial"/>
        </w:rPr>
        <w:t xml:space="preserve"> </w:t>
      </w:r>
      <w:proofErr w:type="spellStart"/>
      <w:r>
        <w:rPr>
          <w:rFonts w:ascii="Arial" w:hAnsi="Arial" w:cs="Arial"/>
        </w:rPr>
        <w:t>P</w:t>
      </w:r>
      <w:r w:rsidRPr="00C44730">
        <w:rPr>
          <w:rFonts w:ascii="Arial" w:hAnsi="Arial" w:cs="Arial"/>
        </w:rPr>
        <w:t>erjanjian</w:t>
      </w:r>
      <w:proofErr w:type="spellEnd"/>
      <w:r>
        <w:rPr>
          <w:rFonts w:ascii="Arial" w:hAnsi="Arial" w:cs="Arial"/>
        </w:rPr>
        <w:t xml:space="preserve"> </w:t>
      </w:r>
      <w:proofErr w:type="spellStart"/>
      <w:r>
        <w:rPr>
          <w:rFonts w:ascii="Arial" w:hAnsi="Arial" w:cs="Arial"/>
        </w:rPr>
        <w:t>Sewa</w:t>
      </w:r>
      <w:proofErr w:type="spellEnd"/>
      <w:r w:rsidRPr="00C44730">
        <w:rPr>
          <w:rFonts w:ascii="Arial" w:hAnsi="Arial" w:cs="Arial"/>
        </w:rPr>
        <w:t>.</w:t>
      </w:r>
    </w:p>
    <w:p w:rsidR="00AC6E92" w:rsidRDefault="00C44730" w:rsidP="00C44730">
      <w:pPr>
        <w:numPr>
          <w:ilvl w:val="0"/>
          <w:numId w:val="9"/>
        </w:numPr>
        <w:autoSpaceDE w:val="0"/>
        <w:autoSpaceDN w:val="0"/>
        <w:adjustRightInd w:val="0"/>
        <w:spacing w:after="157" w:line="258" w:lineRule="atLeast"/>
        <w:ind w:left="540" w:hanging="540"/>
        <w:jc w:val="both"/>
        <w:rPr>
          <w:rFonts w:ascii="Arial" w:hAnsi="Arial" w:cs="Arial"/>
        </w:rPr>
      </w:pPr>
      <w:proofErr w:type="spellStart"/>
      <w:r w:rsidRPr="00C44730">
        <w:rPr>
          <w:rFonts w:ascii="Arial" w:hAnsi="Arial" w:cs="Arial"/>
        </w:rPr>
        <w:t>Pembayaran</w:t>
      </w:r>
      <w:proofErr w:type="spellEnd"/>
      <w:r w:rsidRPr="00C44730">
        <w:rPr>
          <w:rFonts w:ascii="Arial" w:hAnsi="Arial" w:cs="Arial"/>
        </w:rPr>
        <w:t xml:space="preserve"> </w:t>
      </w:r>
      <w:proofErr w:type="spellStart"/>
      <w:r w:rsidRPr="00C44730">
        <w:rPr>
          <w:rFonts w:ascii="Arial" w:hAnsi="Arial" w:cs="Arial"/>
        </w:rPr>
        <w:t>uang</w:t>
      </w:r>
      <w:proofErr w:type="spellEnd"/>
      <w:r w:rsidRPr="00C44730">
        <w:rPr>
          <w:rFonts w:ascii="Arial" w:hAnsi="Arial" w:cs="Arial"/>
        </w:rPr>
        <w:t xml:space="preserve"> </w:t>
      </w:r>
      <w:proofErr w:type="spellStart"/>
      <w:r w:rsidRPr="00C44730">
        <w:rPr>
          <w:rFonts w:ascii="Arial" w:hAnsi="Arial" w:cs="Arial"/>
        </w:rPr>
        <w:t>Sewa</w:t>
      </w:r>
      <w:proofErr w:type="spellEnd"/>
      <w:r w:rsidRPr="00C44730">
        <w:rPr>
          <w:rFonts w:ascii="Arial" w:hAnsi="Arial" w:cs="Arial"/>
        </w:rPr>
        <w:t xml:space="preserve"> </w:t>
      </w:r>
      <w:proofErr w:type="spellStart"/>
      <w:r w:rsidRPr="00C44730">
        <w:rPr>
          <w:rFonts w:ascii="Arial" w:hAnsi="Arial" w:cs="Arial"/>
        </w:rPr>
        <w:t>sebagaimana</w:t>
      </w:r>
      <w:proofErr w:type="spellEnd"/>
      <w:r w:rsidRPr="00C44730">
        <w:rPr>
          <w:rFonts w:ascii="Arial" w:hAnsi="Arial" w:cs="Arial"/>
        </w:rPr>
        <w:t xml:space="preserve"> </w:t>
      </w:r>
      <w:proofErr w:type="spellStart"/>
      <w:r w:rsidRPr="00C44730">
        <w:rPr>
          <w:rFonts w:ascii="Arial" w:hAnsi="Arial" w:cs="Arial"/>
        </w:rPr>
        <w:t>dimaksud</w:t>
      </w:r>
      <w:proofErr w:type="spellEnd"/>
      <w:r w:rsidRPr="00C44730">
        <w:rPr>
          <w:rFonts w:ascii="Arial" w:hAnsi="Arial" w:cs="Arial"/>
        </w:rPr>
        <w:t xml:space="preserve"> </w:t>
      </w:r>
      <w:proofErr w:type="spellStart"/>
      <w:r w:rsidRPr="00C44730">
        <w:rPr>
          <w:rFonts w:ascii="Arial" w:hAnsi="Arial" w:cs="Arial"/>
        </w:rPr>
        <w:t>pada</w:t>
      </w:r>
      <w:proofErr w:type="spellEnd"/>
      <w:r w:rsidRPr="00C44730">
        <w:rPr>
          <w:rFonts w:ascii="Arial" w:hAnsi="Arial" w:cs="Arial"/>
        </w:rPr>
        <w:t xml:space="preserve"> </w:t>
      </w:r>
      <w:proofErr w:type="spellStart"/>
      <w:r w:rsidRPr="00C44730">
        <w:rPr>
          <w:rFonts w:ascii="Arial" w:hAnsi="Arial" w:cs="Arial"/>
        </w:rPr>
        <w:t>ayat</w:t>
      </w:r>
      <w:proofErr w:type="spellEnd"/>
      <w:r w:rsidRPr="00C44730">
        <w:rPr>
          <w:rFonts w:ascii="Arial" w:hAnsi="Arial" w:cs="Arial"/>
        </w:rPr>
        <w:t xml:space="preserve"> (1) </w:t>
      </w:r>
      <w:proofErr w:type="spellStart"/>
      <w:r w:rsidRPr="00C44730">
        <w:rPr>
          <w:rFonts w:ascii="Arial" w:hAnsi="Arial" w:cs="Arial"/>
        </w:rPr>
        <w:t>dilakukan</w:t>
      </w:r>
      <w:proofErr w:type="spellEnd"/>
      <w:r w:rsidRPr="00C44730">
        <w:rPr>
          <w:rFonts w:ascii="Arial" w:hAnsi="Arial" w:cs="Arial"/>
        </w:rPr>
        <w:t xml:space="preserve"> </w:t>
      </w:r>
      <w:proofErr w:type="spellStart"/>
      <w:r w:rsidRPr="00C44730">
        <w:rPr>
          <w:rFonts w:ascii="Arial" w:hAnsi="Arial" w:cs="Arial"/>
        </w:rPr>
        <w:t>dengan</w:t>
      </w:r>
      <w:proofErr w:type="spellEnd"/>
      <w:r w:rsidRPr="00C44730">
        <w:rPr>
          <w:rFonts w:ascii="Arial" w:hAnsi="Arial" w:cs="Arial"/>
        </w:rPr>
        <w:t xml:space="preserve"> </w:t>
      </w:r>
      <w:proofErr w:type="spellStart"/>
      <w:proofErr w:type="gramStart"/>
      <w:r w:rsidRPr="00C44730">
        <w:rPr>
          <w:rFonts w:ascii="Arial" w:hAnsi="Arial" w:cs="Arial"/>
        </w:rPr>
        <w:t>cara</w:t>
      </w:r>
      <w:proofErr w:type="spellEnd"/>
      <w:proofErr w:type="gramEnd"/>
      <w:r w:rsidRPr="00C44730">
        <w:rPr>
          <w:rFonts w:ascii="Arial" w:hAnsi="Arial" w:cs="Arial"/>
        </w:rPr>
        <w:t xml:space="preserve"> </w:t>
      </w:r>
      <w:proofErr w:type="spellStart"/>
      <w:r w:rsidRPr="00C44730">
        <w:rPr>
          <w:rFonts w:ascii="Arial" w:hAnsi="Arial" w:cs="Arial"/>
        </w:rPr>
        <w:t>menyetor</w:t>
      </w:r>
      <w:proofErr w:type="spellEnd"/>
      <w:r w:rsidRPr="00C44730">
        <w:rPr>
          <w:rFonts w:ascii="Arial" w:hAnsi="Arial" w:cs="Arial"/>
        </w:rPr>
        <w:t xml:space="preserve"> </w:t>
      </w:r>
      <w:proofErr w:type="spellStart"/>
      <w:r w:rsidRPr="00C44730">
        <w:rPr>
          <w:rFonts w:ascii="Arial" w:hAnsi="Arial" w:cs="Arial"/>
        </w:rPr>
        <w:t>ke</w:t>
      </w:r>
      <w:proofErr w:type="spellEnd"/>
      <w:r w:rsidRPr="00C44730">
        <w:rPr>
          <w:rFonts w:ascii="Arial" w:hAnsi="Arial" w:cs="Arial"/>
        </w:rPr>
        <w:t xml:space="preserve"> </w:t>
      </w:r>
      <w:proofErr w:type="spellStart"/>
      <w:r w:rsidRPr="00C44730">
        <w:rPr>
          <w:rFonts w:ascii="Arial" w:hAnsi="Arial" w:cs="Arial"/>
        </w:rPr>
        <w:t>Kas</w:t>
      </w:r>
      <w:proofErr w:type="spellEnd"/>
      <w:r w:rsidRPr="00C44730">
        <w:rPr>
          <w:rFonts w:ascii="Arial" w:hAnsi="Arial" w:cs="Arial"/>
        </w:rPr>
        <w:t xml:space="preserve"> </w:t>
      </w:r>
      <w:proofErr w:type="spellStart"/>
      <w:r w:rsidRPr="00C44730">
        <w:rPr>
          <w:rFonts w:ascii="Arial" w:hAnsi="Arial" w:cs="Arial"/>
        </w:rPr>
        <w:t>Umum</w:t>
      </w:r>
      <w:proofErr w:type="spellEnd"/>
      <w:r w:rsidRPr="00C44730">
        <w:rPr>
          <w:rFonts w:ascii="Arial" w:hAnsi="Arial" w:cs="Arial"/>
        </w:rPr>
        <w:t xml:space="preserve"> </w:t>
      </w:r>
      <w:r>
        <w:rPr>
          <w:rFonts w:ascii="Arial" w:hAnsi="Arial" w:cs="Arial"/>
        </w:rPr>
        <w:t>Daerah</w:t>
      </w:r>
      <w:r w:rsidRPr="00C44730">
        <w:rPr>
          <w:rFonts w:ascii="Arial" w:hAnsi="Arial" w:cs="Arial"/>
        </w:rPr>
        <w:t>.</w:t>
      </w:r>
    </w:p>
    <w:p w:rsidR="005C6479" w:rsidRPr="00C44730" w:rsidRDefault="005C6479" w:rsidP="005C6479">
      <w:pPr>
        <w:autoSpaceDE w:val="0"/>
        <w:autoSpaceDN w:val="0"/>
        <w:adjustRightInd w:val="0"/>
        <w:ind w:left="720"/>
        <w:jc w:val="both"/>
        <w:rPr>
          <w:rFonts w:ascii="Arial" w:hAnsi="Arial" w:cs="Arial"/>
          <w:bCs/>
          <w:lang w:val="es-ES"/>
        </w:rPr>
      </w:pPr>
    </w:p>
    <w:p w:rsidR="00817715" w:rsidRPr="008D0F18" w:rsidRDefault="00817715" w:rsidP="00EE6294">
      <w:pPr>
        <w:autoSpaceDE w:val="0"/>
        <w:autoSpaceDN w:val="0"/>
        <w:adjustRightInd w:val="0"/>
        <w:jc w:val="center"/>
        <w:rPr>
          <w:rFonts w:ascii="Arial" w:hAnsi="Arial" w:cs="Arial"/>
          <w:lang w:val="sv-SE"/>
        </w:rPr>
      </w:pPr>
      <w:r w:rsidRPr="008D0F18">
        <w:rPr>
          <w:rFonts w:ascii="Arial" w:hAnsi="Arial" w:cs="Arial"/>
          <w:b/>
          <w:bCs/>
          <w:lang w:val="sv-SE"/>
        </w:rPr>
        <w:t xml:space="preserve">BAB </w:t>
      </w:r>
      <w:r w:rsidR="004B6265">
        <w:rPr>
          <w:rFonts w:ascii="Arial" w:hAnsi="Arial" w:cs="Arial"/>
          <w:b/>
          <w:bCs/>
          <w:lang w:val="sv-SE"/>
        </w:rPr>
        <w:t>IX</w:t>
      </w:r>
    </w:p>
    <w:p w:rsidR="00817715" w:rsidRPr="008D0F18" w:rsidRDefault="00817715" w:rsidP="00EE6294">
      <w:pPr>
        <w:autoSpaceDE w:val="0"/>
        <w:autoSpaceDN w:val="0"/>
        <w:adjustRightInd w:val="0"/>
        <w:jc w:val="center"/>
        <w:rPr>
          <w:rFonts w:ascii="Arial" w:hAnsi="Arial" w:cs="Arial"/>
          <w:lang w:val="fi-FI"/>
        </w:rPr>
      </w:pPr>
      <w:r w:rsidRPr="008D0F18">
        <w:rPr>
          <w:rFonts w:ascii="Arial" w:hAnsi="Arial" w:cs="Arial"/>
          <w:b/>
          <w:bCs/>
          <w:lang w:val="fi-FI"/>
        </w:rPr>
        <w:t xml:space="preserve">KETENTUAN PENUTUP </w:t>
      </w:r>
    </w:p>
    <w:p w:rsidR="00817715" w:rsidRPr="008D0F18" w:rsidRDefault="00817715" w:rsidP="00EE6294">
      <w:pPr>
        <w:autoSpaceDE w:val="0"/>
        <w:autoSpaceDN w:val="0"/>
        <w:adjustRightInd w:val="0"/>
        <w:jc w:val="center"/>
        <w:rPr>
          <w:rFonts w:ascii="Arial" w:hAnsi="Arial" w:cs="Arial"/>
          <w:b/>
          <w:bCs/>
          <w:lang w:val="fi-FI"/>
        </w:rPr>
      </w:pPr>
      <w:r w:rsidRPr="008D0F18">
        <w:rPr>
          <w:rFonts w:ascii="Arial" w:hAnsi="Arial" w:cs="Arial"/>
          <w:b/>
          <w:bCs/>
          <w:lang w:val="fi-FI"/>
        </w:rPr>
        <w:t xml:space="preserve">Pasal </w:t>
      </w:r>
      <w:r w:rsidR="004B6265">
        <w:rPr>
          <w:rFonts w:ascii="Arial" w:hAnsi="Arial" w:cs="Arial"/>
          <w:b/>
          <w:bCs/>
          <w:lang w:val="fi-FI"/>
        </w:rPr>
        <w:t>10</w:t>
      </w:r>
    </w:p>
    <w:p w:rsidR="00817715" w:rsidRPr="008D0F18" w:rsidRDefault="00817715" w:rsidP="00420DBF">
      <w:pPr>
        <w:autoSpaceDE w:val="0"/>
        <w:autoSpaceDN w:val="0"/>
        <w:adjustRightInd w:val="0"/>
        <w:jc w:val="center"/>
        <w:rPr>
          <w:rFonts w:ascii="Arial" w:hAnsi="Arial" w:cs="Arial"/>
          <w:b/>
          <w:bCs/>
          <w:sz w:val="12"/>
          <w:szCs w:val="12"/>
          <w:lang w:val="fi-FI"/>
        </w:rPr>
      </w:pPr>
    </w:p>
    <w:p w:rsidR="00817715" w:rsidRPr="008D0F18" w:rsidRDefault="00817715" w:rsidP="00420DBF">
      <w:pPr>
        <w:autoSpaceDE w:val="0"/>
        <w:autoSpaceDN w:val="0"/>
        <w:adjustRightInd w:val="0"/>
        <w:rPr>
          <w:rFonts w:ascii="Arial" w:hAnsi="Arial" w:cs="Arial"/>
          <w:lang w:val="fi-FI"/>
        </w:rPr>
      </w:pPr>
      <w:r w:rsidRPr="008D0F18">
        <w:rPr>
          <w:rFonts w:ascii="Arial" w:hAnsi="Arial" w:cs="Arial"/>
          <w:lang w:val="fi-FI"/>
        </w:rPr>
        <w:t xml:space="preserve">Peraturan Walikota ini mulai berlaku pada tanggal diundangkan. </w:t>
      </w:r>
    </w:p>
    <w:p w:rsidR="0029233C" w:rsidRDefault="0029233C" w:rsidP="00620E5E">
      <w:pPr>
        <w:autoSpaceDE w:val="0"/>
        <w:autoSpaceDN w:val="0"/>
        <w:adjustRightInd w:val="0"/>
        <w:spacing w:after="120"/>
        <w:jc w:val="both"/>
        <w:rPr>
          <w:rFonts w:ascii="Arial" w:hAnsi="Arial" w:cs="Arial"/>
          <w:lang w:val="fi-FI"/>
        </w:rPr>
      </w:pPr>
    </w:p>
    <w:p w:rsidR="00817715" w:rsidRPr="008D0F18" w:rsidRDefault="00817715" w:rsidP="00620E5E">
      <w:pPr>
        <w:autoSpaceDE w:val="0"/>
        <w:autoSpaceDN w:val="0"/>
        <w:adjustRightInd w:val="0"/>
        <w:spacing w:after="120"/>
        <w:jc w:val="both"/>
        <w:rPr>
          <w:rFonts w:ascii="Arial" w:hAnsi="Arial" w:cs="Arial"/>
          <w:lang w:val="fi-FI"/>
        </w:rPr>
      </w:pPr>
      <w:r w:rsidRPr="008D0F18">
        <w:rPr>
          <w:rFonts w:ascii="Arial" w:hAnsi="Arial" w:cs="Arial"/>
          <w:lang w:val="fi-FI"/>
        </w:rPr>
        <w:t xml:space="preserve">Agar setiap orang mengetahuinya, memerintahkan pengundangan Peraturan Walikota ini dengan penempatannya ke dalam Berita Daerah Kota Yogyakarta. </w:t>
      </w:r>
    </w:p>
    <w:p w:rsidR="0013488F" w:rsidRPr="008D0F18" w:rsidRDefault="0013488F" w:rsidP="00620E5E">
      <w:pPr>
        <w:autoSpaceDE w:val="0"/>
        <w:autoSpaceDN w:val="0"/>
        <w:adjustRightInd w:val="0"/>
        <w:spacing w:after="120"/>
        <w:ind w:left="4860"/>
        <w:rPr>
          <w:rFonts w:ascii="Arial" w:hAnsi="Arial" w:cs="Arial"/>
          <w:sz w:val="4"/>
          <w:szCs w:val="4"/>
          <w:lang w:val="fi-FI"/>
        </w:rPr>
      </w:pPr>
    </w:p>
    <w:p w:rsidR="00817715" w:rsidRPr="008D0F18" w:rsidRDefault="00817715" w:rsidP="0013488F">
      <w:pPr>
        <w:autoSpaceDE w:val="0"/>
        <w:autoSpaceDN w:val="0"/>
        <w:adjustRightInd w:val="0"/>
        <w:ind w:left="4867"/>
        <w:rPr>
          <w:rFonts w:ascii="Arial" w:hAnsi="Arial" w:cs="Arial"/>
          <w:lang w:val="fi-FI"/>
        </w:rPr>
      </w:pPr>
      <w:r w:rsidRPr="008D0F18">
        <w:rPr>
          <w:rFonts w:ascii="Arial" w:hAnsi="Arial" w:cs="Arial"/>
          <w:lang w:val="fi-FI"/>
        </w:rPr>
        <w:t xml:space="preserve">Ditetapkan di Yogyakarta </w:t>
      </w:r>
    </w:p>
    <w:p w:rsidR="00817715" w:rsidRPr="00580076" w:rsidRDefault="00817715" w:rsidP="0013488F">
      <w:pPr>
        <w:autoSpaceDE w:val="0"/>
        <w:autoSpaceDN w:val="0"/>
        <w:adjustRightInd w:val="0"/>
        <w:ind w:left="4867"/>
        <w:rPr>
          <w:rFonts w:ascii="Arial" w:hAnsi="Arial" w:cs="Arial"/>
          <w:lang w:val="id-ID"/>
        </w:rPr>
      </w:pPr>
      <w:r w:rsidRPr="008D0F18">
        <w:rPr>
          <w:rFonts w:ascii="Arial" w:hAnsi="Arial" w:cs="Arial"/>
          <w:lang w:val="fi-FI"/>
        </w:rPr>
        <w:t xml:space="preserve">pada tanggal </w:t>
      </w:r>
      <w:r w:rsidR="00580076">
        <w:rPr>
          <w:rFonts w:ascii="Arial" w:hAnsi="Arial" w:cs="Arial"/>
          <w:lang w:val="id-ID"/>
        </w:rPr>
        <w:t>28 Maret 2013</w:t>
      </w:r>
    </w:p>
    <w:p w:rsidR="00817715" w:rsidRPr="008D0F18" w:rsidRDefault="00817715" w:rsidP="00620E5E">
      <w:pPr>
        <w:autoSpaceDE w:val="0"/>
        <w:autoSpaceDN w:val="0"/>
        <w:adjustRightInd w:val="0"/>
        <w:spacing w:after="120"/>
        <w:ind w:left="4860"/>
        <w:rPr>
          <w:rFonts w:ascii="Arial" w:hAnsi="Arial" w:cs="Arial"/>
          <w:sz w:val="4"/>
          <w:szCs w:val="4"/>
          <w:lang w:val="fi-FI"/>
        </w:rPr>
      </w:pPr>
    </w:p>
    <w:p w:rsidR="00817715" w:rsidRPr="008D0F18" w:rsidRDefault="00817715" w:rsidP="00620E5E">
      <w:pPr>
        <w:autoSpaceDE w:val="0"/>
        <w:autoSpaceDN w:val="0"/>
        <w:adjustRightInd w:val="0"/>
        <w:spacing w:after="120"/>
        <w:ind w:left="4860"/>
        <w:rPr>
          <w:rFonts w:ascii="Arial" w:hAnsi="Arial" w:cs="Arial"/>
          <w:lang w:val="fi-FI"/>
        </w:rPr>
      </w:pPr>
      <w:r w:rsidRPr="008D0F18">
        <w:rPr>
          <w:rFonts w:ascii="Arial" w:hAnsi="Arial" w:cs="Arial"/>
          <w:b/>
          <w:bCs/>
          <w:lang w:val="fi-FI"/>
        </w:rPr>
        <w:t>WALIKOTA YOGYAKARTA</w:t>
      </w:r>
      <w:r w:rsidR="00573621" w:rsidRPr="008D0F18">
        <w:rPr>
          <w:rFonts w:ascii="Arial" w:hAnsi="Arial" w:cs="Arial"/>
          <w:b/>
          <w:bCs/>
          <w:lang w:val="fi-FI"/>
        </w:rPr>
        <w:t>,</w:t>
      </w:r>
    </w:p>
    <w:p w:rsidR="00817715" w:rsidRPr="008D0F18" w:rsidRDefault="00817715" w:rsidP="00620E5E">
      <w:pPr>
        <w:autoSpaceDE w:val="0"/>
        <w:autoSpaceDN w:val="0"/>
        <w:adjustRightInd w:val="0"/>
        <w:spacing w:after="120"/>
        <w:ind w:left="4860" w:firstLine="180"/>
        <w:rPr>
          <w:rFonts w:ascii="Arial" w:hAnsi="Arial" w:cs="Arial"/>
          <w:b/>
          <w:bCs/>
          <w:lang w:val="fi-FI"/>
        </w:rPr>
      </w:pPr>
    </w:p>
    <w:p w:rsidR="00EE6294" w:rsidRPr="00580076" w:rsidRDefault="00580076" w:rsidP="00580076">
      <w:pPr>
        <w:tabs>
          <w:tab w:val="left" w:pos="6300"/>
        </w:tabs>
        <w:autoSpaceDE w:val="0"/>
        <w:autoSpaceDN w:val="0"/>
        <w:adjustRightInd w:val="0"/>
        <w:spacing w:after="120"/>
        <w:ind w:left="4860" w:firstLine="180"/>
        <w:rPr>
          <w:rFonts w:ascii="Arial" w:hAnsi="Arial" w:cs="Arial"/>
          <w:b/>
          <w:bCs/>
          <w:lang w:val="id-ID"/>
        </w:rPr>
      </w:pPr>
      <w:r>
        <w:rPr>
          <w:rFonts w:ascii="Arial" w:hAnsi="Arial" w:cs="Arial"/>
          <w:b/>
          <w:bCs/>
          <w:sz w:val="16"/>
          <w:szCs w:val="16"/>
          <w:lang w:val="fi-FI"/>
        </w:rPr>
        <w:tab/>
      </w:r>
      <w:r w:rsidRPr="00580076">
        <w:rPr>
          <w:rFonts w:ascii="Arial" w:hAnsi="Arial" w:cs="Arial"/>
          <w:b/>
          <w:bCs/>
          <w:lang w:val="id-ID"/>
        </w:rPr>
        <w:t>ttd</w:t>
      </w:r>
    </w:p>
    <w:p w:rsidR="004A13DA" w:rsidRPr="008D0F18" w:rsidRDefault="004A13DA" w:rsidP="00620E5E">
      <w:pPr>
        <w:autoSpaceDE w:val="0"/>
        <w:autoSpaceDN w:val="0"/>
        <w:adjustRightInd w:val="0"/>
        <w:spacing w:after="120"/>
        <w:ind w:left="4860" w:firstLine="180"/>
        <w:rPr>
          <w:rFonts w:ascii="Arial" w:hAnsi="Arial" w:cs="Arial"/>
          <w:b/>
          <w:bCs/>
          <w:sz w:val="16"/>
          <w:szCs w:val="16"/>
          <w:lang w:val="fi-FI"/>
        </w:rPr>
      </w:pPr>
    </w:p>
    <w:p w:rsidR="00817715" w:rsidRPr="008D0F18" w:rsidRDefault="00CA0FBD" w:rsidP="00620E5E">
      <w:pPr>
        <w:autoSpaceDE w:val="0"/>
        <w:autoSpaceDN w:val="0"/>
        <w:adjustRightInd w:val="0"/>
        <w:spacing w:after="120"/>
        <w:ind w:left="4860" w:firstLine="180"/>
        <w:rPr>
          <w:rFonts w:ascii="Arial" w:hAnsi="Arial" w:cs="Arial"/>
          <w:lang w:val="fi-FI"/>
        </w:rPr>
      </w:pPr>
      <w:r w:rsidRPr="008D0F18">
        <w:rPr>
          <w:rFonts w:ascii="Arial" w:hAnsi="Arial" w:cs="Arial"/>
          <w:b/>
          <w:bCs/>
          <w:lang w:val="fi-FI"/>
        </w:rPr>
        <w:t xml:space="preserve">   </w:t>
      </w:r>
      <w:r w:rsidR="00817715" w:rsidRPr="008D0F18">
        <w:rPr>
          <w:rFonts w:ascii="Arial" w:hAnsi="Arial" w:cs="Arial"/>
          <w:b/>
          <w:bCs/>
          <w:lang w:val="fi-FI"/>
        </w:rPr>
        <w:t xml:space="preserve"> </w:t>
      </w:r>
      <w:r w:rsidRPr="008D0F18">
        <w:rPr>
          <w:rFonts w:ascii="Arial" w:hAnsi="Arial" w:cs="Arial"/>
          <w:b/>
          <w:bCs/>
          <w:lang w:val="fi-FI"/>
        </w:rPr>
        <w:t>HARYADI SUYUTI</w:t>
      </w:r>
      <w:r w:rsidR="00817715" w:rsidRPr="008D0F18">
        <w:rPr>
          <w:rFonts w:ascii="Arial" w:hAnsi="Arial" w:cs="Arial"/>
          <w:b/>
          <w:bCs/>
          <w:lang w:val="fi-FI"/>
        </w:rPr>
        <w:t xml:space="preserve"> </w:t>
      </w:r>
    </w:p>
    <w:p w:rsidR="00FB7638" w:rsidRDefault="00FB7638" w:rsidP="0013488F">
      <w:pPr>
        <w:autoSpaceDE w:val="0"/>
        <w:autoSpaceDN w:val="0"/>
        <w:adjustRightInd w:val="0"/>
        <w:rPr>
          <w:rFonts w:ascii="Arial" w:hAnsi="Arial" w:cs="Arial"/>
          <w:lang w:val="fi-FI"/>
        </w:rPr>
      </w:pPr>
    </w:p>
    <w:p w:rsidR="00817715" w:rsidRPr="008D0F18" w:rsidRDefault="00817715" w:rsidP="0013488F">
      <w:pPr>
        <w:autoSpaceDE w:val="0"/>
        <w:autoSpaceDN w:val="0"/>
        <w:adjustRightInd w:val="0"/>
        <w:rPr>
          <w:rFonts w:ascii="Arial" w:hAnsi="Arial" w:cs="Arial"/>
          <w:lang w:val="fi-FI"/>
        </w:rPr>
      </w:pPr>
      <w:r w:rsidRPr="008D0F18">
        <w:rPr>
          <w:rFonts w:ascii="Arial" w:hAnsi="Arial" w:cs="Arial"/>
          <w:lang w:val="fi-FI"/>
        </w:rPr>
        <w:t xml:space="preserve">Diundangkan di Yogyakarta </w:t>
      </w:r>
    </w:p>
    <w:p w:rsidR="00817715" w:rsidRDefault="00817715" w:rsidP="00620E5E">
      <w:pPr>
        <w:autoSpaceDE w:val="0"/>
        <w:autoSpaceDN w:val="0"/>
        <w:adjustRightInd w:val="0"/>
        <w:spacing w:after="120"/>
        <w:rPr>
          <w:rFonts w:ascii="Arial" w:hAnsi="Arial" w:cs="Arial"/>
          <w:lang w:val="id-ID"/>
        </w:rPr>
      </w:pPr>
      <w:r w:rsidRPr="008D0F18">
        <w:rPr>
          <w:rFonts w:ascii="Arial" w:hAnsi="Arial" w:cs="Arial"/>
          <w:lang w:val="fi-FI"/>
        </w:rPr>
        <w:t xml:space="preserve">Pada Tanggal </w:t>
      </w:r>
      <w:r w:rsidR="00580076">
        <w:rPr>
          <w:rFonts w:ascii="Arial" w:hAnsi="Arial" w:cs="Arial"/>
          <w:lang w:val="id-ID"/>
        </w:rPr>
        <w:t>28 Maret 2013</w:t>
      </w:r>
    </w:p>
    <w:p w:rsidR="00580076" w:rsidRPr="00580076" w:rsidRDefault="00580076" w:rsidP="00620E5E">
      <w:pPr>
        <w:autoSpaceDE w:val="0"/>
        <w:autoSpaceDN w:val="0"/>
        <w:adjustRightInd w:val="0"/>
        <w:spacing w:after="120"/>
        <w:rPr>
          <w:rFonts w:ascii="Arial" w:hAnsi="Arial" w:cs="Arial"/>
          <w:lang w:val="id-ID"/>
        </w:rPr>
      </w:pPr>
    </w:p>
    <w:p w:rsidR="00817715" w:rsidRPr="008D0F18" w:rsidRDefault="00817715" w:rsidP="00620E5E">
      <w:pPr>
        <w:autoSpaceDE w:val="0"/>
        <w:autoSpaceDN w:val="0"/>
        <w:adjustRightInd w:val="0"/>
        <w:spacing w:after="120"/>
        <w:jc w:val="center"/>
        <w:rPr>
          <w:rFonts w:ascii="Arial" w:hAnsi="Arial" w:cs="Arial"/>
          <w:lang w:val="fi-FI"/>
        </w:rPr>
      </w:pPr>
      <w:r w:rsidRPr="008D0F18">
        <w:rPr>
          <w:rFonts w:ascii="Arial" w:hAnsi="Arial" w:cs="Arial"/>
          <w:b/>
          <w:bCs/>
          <w:lang w:val="fi-FI"/>
        </w:rPr>
        <w:t>SEKRETARIS DAERAH KOTA YOGYAKARTA</w:t>
      </w:r>
      <w:r w:rsidR="00573621" w:rsidRPr="008D0F18">
        <w:rPr>
          <w:rFonts w:ascii="Arial" w:hAnsi="Arial" w:cs="Arial"/>
          <w:b/>
          <w:bCs/>
          <w:lang w:val="fi-FI"/>
        </w:rPr>
        <w:t>,</w:t>
      </w:r>
    </w:p>
    <w:p w:rsidR="0013488F" w:rsidRDefault="0013488F" w:rsidP="00620E5E">
      <w:pPr>
        <w:autoSpaceDE w:val="0"/>
        <w:autoSpaceDN w:val="0"/>
        <w:adjustRightInd w:val="0"/>
        <w:spacing w:after="120"/>
        <w:jc w:val="center"/>
        <w:rPr>
          <w:rFonts w:ascii="Arial" w:hAnsi="Arial" w:cs="Arial"/>
          <w:b/>
          <w:bCs/>
          <w:lang w:val="id-ID"/>
        </w:rPr>
      </w:pPr>
    </w:p>
    <w:p w:rsidR="00580076" w:rsidRPr="00580076" w:rsidRDefault="00580076" w:rsidP="00620E5E">
      <w:pPr>
        <w:autoSpaceDE w:val="0"/>
        <w:autoSpaceDN w:val="0"/>
        <w:adjustRightInd w:val="0"/>
        <w:spacing w:after="120"/>
        <w:jc w:val="center"/>
        <w:rPr>
          <w:rFonts w:ascii="Arial" w:hAnsi="Arial" w:cs="Arial"/>
          <w:b/>
          <w:bCs/>
          <w:lang w:val="id-ID"/>
        </w:rPr>
      </w:pPr>
      <w:r>
        <w:rPr>
          <w:rFonts w:ascii="Arial" w:hAnsi="Arial" w:cs="Arial"/>
          <w:b/>
          <w:bCs/>
          <w:lang w:val="id-ID"/>
        </w:rPr>
        <w:t>ttd</w:t>
      </w:r>
    </w:p>
    <w:p w:rsidR="00EE6294" w:rsidRPr="008D0F18" w:rsidRDefault="00EE6294" w:rsidP="00620E5E">
      <w:pPr>
        <w:autoSpaceDE w:val="0"/>
        <w:autoSpaceDN w:val="0"/>
        <w:adjustRightInd w:val="0"/>
        <w:spacing w:after="120"/>
        <w:jc w:val="center"/>
        <w:rPr>
          <w:rFonts w:ascii="Arial" w:hAnsi="Arial" w:cs="Arial"/>
          <w:b/>
          <w:bCs/>
          <w:sz w:val="16"/>
          <w:szCs w:val="16"/>
          <w:lang w:val="fi-FI"/>
        </w:rPr>
      </w:pPr>
    </w:p>
    <w:p w:rsidR="00817715" w:rsidRPr="008D0F18" w:rsidRDefault="00276A0F" w:rsidP="00620E5E">
      <w:pPr>
        <w:autoSpaceDE w:val="0"/>
        <w:autoSpaceDN w:val="0"/>
        <w:adjustRightInd w:val="0"/>
        <w:spacing w:after="120"/>
        <w:jc w:val="center"/>
        <w:rPr>
          <w:rFonts w:ascii="Arial" w:hAnsi="Arial" w:cs="Arial"/>
          <w:b/>
          <w:bCs/>
          <w:lang w:val="es-ES"/>
        </w:rPr>
      </w:pPr>
      <w:r w:rsidRPr="008D0F18">
        <w:rPr>
          <w:rFonts w:ascii="Arial" w:hAnsi="Arial" w:cs="Arial"/>
          <w:b/>
          <w:bCs/>
          <w:lang w:val="es-ES"/>
        </w:rPr>
        <w:t>TITIK SULASTRI</w:t>
      </w:r>
    </w:p>
    <w:p w:rsidR="00DF0B62" w:rsidRPr="00580076" w:rsidRDefault="00652D21" w:rsidP="00652D21">
      <w:pPr>
        <w:autoSpaceDE w:val="0"/>
        <w:autoSpaceDN w:val="0"/>
        <w:adjustRightInd w:val="0"/>
        <w:spacing w:after="120"/>
        <w:jc w:val="center"/>
        <w:rPr>
          <w:rFonts w:ascii="Arial" w:hAnsi="Arial" w:cs="Arial"/>
          <w:b/>
          <w:bCs/>
          <w:lang w:val="id-ID"/>
        </w:rPr>
      </w:pPr>
      <w:r w:rsidRPr="008D0F18">
        <w:rPr>
          <w:rFonts w:ascii="Arial" w:hAnsi="Arial" w:cs="Arial"/>
          <w:b/>
          <w:bCs/>
          <w:lang w:val="fi-FI"/>
        </w:rPr>
        <w:t>BERITA DAERAH KOTA YOGYAKARTA TAHUN 201</w:t>
      </w:r>
      <w:r w:rsidR="00CA0FBD" w:rsidRPr="008D0F18">
        <w:rPr>
          <w:rFonts w:ascii="Arial" w:hAnsi="Arial" w:cs="Arial"/>
          <w:b/>
          <w:bCs/>
          <w:lang w:val="fi-FI"/>
        </w:rPr>
        <w:t>3</w:t>
      </w:r>
      <w:r w:rsidRPr="008D0F18">
        <w:rPr>
          <w:rFonts w:ascii="Arial" w:hAnsi="Arial" w:cs="Arial"/>
          <w:b/>
          <w:bCs/>
          <w:lang w:val="fi-FI"/>
        </w:rPr>
        <w:t xml:space="preserve"> NOMOR</w:t>
      </w:r>
      <w:r w:rsidR="00580076">
        <w:rPr>
          <w:rFonts w:ascii="Arial" w:hAnsi="Arial" w:cs="Arial"/>
          <w:b/>
          <w:bCs/>
          <w:lang w:val="id-ID"/>
        </w:rPr>
        <w:t xml:space="preserve"> 27</w:t>
      </w:r>
    </w:p>
    <w:p w:rsidR="00276A0F" w:rsidRPr="008D0F18" w:rsidRDefault="00276A0F" w:rsidP="00652D21">
      <w:pPr>
        <w:autoSpaceDE w:val="0"/>
        <w:autoSpaceDN w:val="0"/>
        <w:adjustRightInd w:val="0"/>
        <w:spacing w:after="120"/>
        <w:jc w:val="center"/>
        <w:rPr>
          <w:rFonts w:ascii="Arial" w:hAnsi="Arial" w:cs="Arial"/>
          <w:b/>
          <w:bCs/>
          <w:sz w:val="6"/>
          <w:szCs w:val="6"/>
          <w:lang w:val="fi-FI"/>
        </w:rPr>
      </w:pPr>
    </w:p>
    <w:tbl>
      <w:tblPr>
        <w:tblW w:w="9900" w:type="dxa"/>
        <w:tblInd w:w="-72" w:type="dxa"/>
        <w:tblLook w:val="04A0" w:firstRow="1" w:lastRow="0" w:firstColumn="1" w:lastColumn="0" w:noHBand="0" w:noVBand="1"/>
      </w:tblPr>
      <w:tblGrid>
        <w:gridCol w:w="626"/>
        <w:gridCol w:w="2452"/>
        <w:gridCol w:w="702"/>
        <w:gridCol w:w="1040"/>
        <w:gridCol w:w="236"/>
        <w:gridCol w:w="610"/>
        <w:gridCol w:w="2189"/>
        <w:gridCol w:w="875"/>
        <w:gridCol w:w="1170"/>
      </w:tblGrid>
      <w:tr w:rsidR="00C345D3" w:rsidRPr="008D3908" w:rsidTr="008D3908">
        <w:tc>
          <w:tcPr>
            <w:tcW w:w="4820" w:type="dxa"/>
            <w:gridSpan w:val="4"/>
          </w:tcPr>
          <w:p w:rsidR="00C345D3" w:rsidRPr="008D3908" w:rsidRDefault="00C345D3" w:rsidP="00496B0E">
            <w:pPr>
              <w:jc w:val="center"/>
              <w:rPr>
                <w:rFonts w:ascii="Arial" w:hAnsi="Arial" w:cs="Arial"/>
                <w:bCs/>
                <w:color w:val="FFFFFF"/>
                <w:sz w:val="18"/>
                <w:szCs w:val="18"/>
                <w:lang w:val="fi-FI"/>
              </w:rPr>
            </w:pPr>
            <w:r w:rsidRPr="008D3908">
              <w:rPr>
                <w:rFonts w:ascii="Arial" w:hAnsi="Arial" w:cs="Arial"/>
                <w:bCs/>
                <w:color w:val="FFFFFF"/>
                <w:sz w:val="18"/>
                <w:szCs w:val="18"/>
                <w:lang w:val="fi-FI"/>
              </w:rPr>
              <w:t>PARAF HIERARKI</w:t>
            </w:r>
          </w:p>
        </w:tc>
        <w:tc>
          <w:tcPr>
            <w:tcW w:w="236" w:type="dxa"/>
          </w:tcPr>
          <w:p w:rsidR="00C345D3" w:rsidRPr="008D3908" w:rsidRDefault="00C345D3" w:rsidP="00496B0E">
            <w:pPr>
              <w:jc w:val="center"/>
              <w:rPr>
                <w:rFonts w:ascii="Arial" w:hAnsi="Arial" w:cs="Arial"/>
                <w:bCs/>
                <w:color w:val="FFFFFF"/>
                <w:sz w:val="18"/>
                <w:szCs w:val="18"/>
                <w:lang w:val="fi-FI"/>
              </w:rPr>
            </w:pPr>
          </w:p>
        </w:tc>
        <w:tc>
          <w:tcPr>
            <w:tcW w:w="4844" w:type="dxa"/>
            <w:gridSpan w:val="4"/>
          </w:tcPr>
          <w:p w:rsidR="00C345D3" w:rsidRPr="008D3908" w:rsidRDefault="00C345D3" w:rsidP="00496B0E">
            <w:pPr>
              <w:jc w:val="center"/>
              <w:rPr>
                <w:rFonts w:ascii="Arial" w:hAnsi="Arial" w:cs="Arial"/>
                <w:bCs/>
                <w:color w:val="FFFFFF"/>
                <w:sz w:val="18"/>
                <w:szCs w:val="18"/>
                <w:lang w:val="fi-FI"/>
              </w:rPr>
            </w:pPr>
            <w:r w:rsidRPr="008D3908">
              <w:rPr>
                <w:rFonts w:ascii="Arial" w:hAnsi="Arial" w:cs="Arial"/>
                <w:bCs/>
                <w:color w:val="FFFFFF"/>
                <w:sz w:val="18"/>
                <w:szCs w:val="18"/>
                <w:lang w:val="fi-FI"/>
              </w:rPr>
              <w:t>PARAF KOORDINASI</w:t>
            </w:r>
          </w:p>
        </w:tc>
      </w:tr>
      <w:tr w:rsidR="00C345D3" w:rsidRPr="008D3908" w:rsidTr="008D3908">
        <w:tc>
          <w:tcPr>
            <w:tcW w:w="626" w:type="dxa"/>
          </w:tcPr>
          <w:p w:rsidR="00C345D3" w:rsidRPr="008D3908" w:rsidRDefault="00C345D3" w:rsidP="00C345D3">
            <w:pPr>
              <w:jc w:val="center"/>
              <w:rPr>
                <w:rFonts w:ascii="Arial" w:hAnsi="Arial" w:cs="Arial"/>
                <w:bCs/>
                <w:color w:val="FFFFFF"/>
                <w:sz w:val="18"/>
                <w:szCs w:val="18"/>
                <w:lang w:val="fi-FI"/>
              </w:rPr>
            </w:pPr>
            <w:r w:rsidRPr="008D3908">
              <w:rPr>
                <w:rFonts w:ascii="Arial" w:hAnsi="Arial" w:cs="Arial"/>
                <w:bCs/>
                <w:color w:val="FFFFFF"/>
                <w:sz w:val="18"/>
                <w:szCs w:val="18"/>
                <w:lang w:val="fi-FI"/>
              </w:rPr>
              <w:t>No</w:t>
            </w:r>
          </w:p>
        </w:tc>
        <w:tc>
          <w:tcPr>
            <w:tcW w:w="2452" w:type="dxa"/>
          </w:tcPr>
          <w:p w:rsidR="00C345D3" w:rsidRPr="008D3908" w:rsidRDefault="00C345D3" w:rsidP="00C345D3">
            <w:pPr>
              <w:jc w:val="center"/>
              <w:rPr>
                <w:rFonts w:ascii="Arial" w:hAnsi="Arial" w:cs="Arial"/>
                <w:bCs/>
                <w:color w:val="FFFFFF"/>
                <w:sz w:val="18"/>
                <w:szCs w:val="18"/>
                <w:lang w:val="fi-FI"/>
              </w:rPr>
            </w:pPr>
            <w:r w:rsidRPr="008D3908">
              <w:rPr>
                <w:rFonts w:ascii="Arial" w:hAnsi="Arial" w:cs="Arial"/>
                <w:bCs/>
                <w:color w:val="FFFFFF"/>
                <w:sz w:val="18"/>
                <w:szCs w:val="18"/>
                <w:lang w:val="fi-FI"/>
              </w:rPr>
              <w:t>Jabatan</w:t>
            </w:r>
          </w:p>
        </w:tc>
        <w:tc>
          <w:tcPr>
            <w:tcW w:w="702" w:type="dxa"/>
          </w:tcPr>
          <w:p w:rsidR="00C345D3" w:rsidRPr="008D3908" w:rsidRDefault="00C345D3" w:rsidP="00C345D3">
            <w:pPr>
              <w:jc w:val="center"/>
              <w:rPr>
                <w:rFonts w:ascii="Arial" w:hAnsi="Arial" w:cs="Arial"/>
                <w:bCs/>
                <w:color w:val="FFFFFF"/>
                <w:sz w:val="18"/>
                <w:szCs w:val="18"/>
                <w:lang w:val="fi-FI"/>
              </w:rPr>
            </w:pPr>
            <w:r w:rsidRPr="008D3908">
              <w:rPr>
                <w:rFonts w:ascii="Arial" w:hAnsi="Arial" w:cs="Arial"/>
                <w:bCs/>
                <w:color w:val="FFFFFF"/>
                <w:sz w:val="18"/>
                <w:szCs w:val="18"/>
                <w:lang w:val="fi-FI"/>
              </w:rPr>
              <w:t>Paraf</w:t>
            </w:r>
          </w:p>
        </w:tc>
        <w:tc>
          <w:tcPr>
            <w:tcW w:w="1040" w:type="dxa"/>
          </w:tcPr>
          <w:p w:rsidR="00C345D3" w:rsidRPr="008D3908" w:rsidRDefault="00C345D3" w:rsidP="00C345D3">
            <w:pPr>
              <w:jc w:val="center"/>
              <w:rPr>
                <w:rFonts w:ascii="Arial" w:hAnsi="Arial" w:cs="Arial"/>
                <w:bCs/>
                <w:color w:val="FFFFFF"/>
                <w:sz w:val="18"/>
                <w:szCs w:val="18"/>
                <w:lang w:val="fi-FI"/>
              </w:rPr>
            </w:pPr>
            <w:r w:rsidRPr="008D3908">
              <w:rPr>
                <w:rFonts w:ascii="Arial" w:hAnsi="Arial" w:cs="Arial"/>
                <w:bCs/>
                <w:color w:val="FFFFFF"/>
                <w:sz w:val="18"/>
                <w:szCs w:val="18"/>
                <w:lang w:val="fi-FI"/>
              </w:rPr>
              <w:t>tanggal</w:t>
            </w:r>
          </w:p>
        </w:tc>
        <w:tc>
          <w:tcPr>
            <w:tcW w:w="236" w:type="dxa"/>
          </w:tcPr>
          <w:p w:rsidR="00C345D3" w:rsidRPr="008D3908" w:rsidRDefault="00C345D3" w:rsidP="00496B0E">
            <w:pPr>
              <w:jc w:val="center"/>
              <w:rPr>
                <w:rFonts w:ascii="Arial" w:hAnsi="Arial" w:cs="Arial"/>
                <w:bCs/>
                <w:color w:val="FFFFFF"/>
                <w:sz w:val="18"/>
                <w:szCs w:val="18"/>
                <w:lang w:val="fi-FI"/>
              </w:rPr>
            </w:pPr>
          </w:p>
        </w:tc>
        <w:tc>
          <w:tcPr>
            <w:tcW w:w="610" w:type="dxa"/>
          </w:tcPr>
          <w:p w:rsidR="00C345D3" w:rsidRPr="008D3908" w:rsidRDefault="00C345D3" w:rsidP="00C345D3">
            <w:pPr>
              <w:jc w:val="center"/>
              <w:rPr>
                <w:rFonts w:ascii="Arial" w:hAnsi="Arial" w:cs="Arial"/>
                <w:bCs/>
                <w:color w:val="FFFFFF"/>
                <w:sz w:val="18"/>
                <w:szCs w:val="18"/>
                <w:lang w:val="fi-FI"/>
              </w:rPr>
            </w:pPr>
            <w:r w:rsidRPr="008D3908">
              <w:rPr>
                <w:rFonts w:ascii="Arial" w:hAnsi="Arial" w:cs="Arial"/>
                <w:bCs/>
                <w:color w:val="FFFFFF"/>
                <w:sz w:val="18"/>
                <w:szCs w:val="18"/>
                <w:lang w:val="fi-FI"/>
              </w:rPr>
              <w:t>No</w:t>
            </w:r>
          </w:p>
        </w:tc>
        <w:tc>
          <w:tcPr>
            <w:tcW w:w="2189" w:type="dxa"/>
          </w:tcPr>
          <w:p w:rsidR="00C345D3" w:rsidRPr="008D3908" w:rsidRDefault="00C345D3" w:rsidP="00C345D3">
            <w:pPr>
              <w:jc w:val="center"/>
              <w:rPr>
                <w:rFonts w:ascii="Arial" w:hAnsi="Arial" w:cs="Arial"/>
                <w:bCs/>
                <w:color w:val="FFFFFF"/>
                <w:sz w:val="18"/>
                <w:szCs w:val="18"/>
                <w:lang w:val="fi-FI"/>
              </w:rPr>
            </w:pPr>
            <w:r w:rsidRPr="008D3908">
              <w:rPr>
                <w:rFonts w:ascii="Arial" w:hAnsi="Arial" w:cs="Arial"/>
                <w:bCs/>
                <w:color w:val="FFFFFF"/>
                <w:sz w:val="18"/>
                <w:szCs w:val="18"/>
                <w:lang w:val="fi-FI"/>
              </w:rPr>
              <w:t>Jabatan</w:t>
            </w:r>
          </w:p>
        </w:tc>
        <w:tc>
          <w:tcPr>
            <w:tcW w:w="875" w:type="dxa"/>
          </w:tcPr>
          <w:p w:rsidR="00C345D3" w:rsidRPr="008D3908" w:rsidRDefault="00C345D3" w:rsidP="00C345D3">
            <w:pPr>
              <w:jc w:val="center"/>
              <w:rPr>
                <w:rFonts w:ascii="Arial" w:hAnsi="Arial" w:cs="Arial"/>
                <w:bCs/>
                <w:color w:val="FFFFFF"/>
                <w:sz w:val="18"/>
                <w:szCs w:val="18"/>
                <w:lang w:val="fi-FI"/>
              </w:rPr>
            </w:pPr>
            <w:r w:rsidRPr="008D3908">
              <w:rPr>
                <w:rFonts w:ascii="Arial" w:hAnsi="Arial" w:cs="Arial"/>
                <w:bCs/>
                <w:color w:val="FFFFFF"/>
                <w:sz w:val="18"/>
                <w:szCs w:val="18"/>
                <w:lang w:val="fi-FI"/>
              </w:rPr>
              <w:t>Paraf</w:t>
            </w:r>
          </w:p>
        </w:tc>
        <w:tc>
          <w:tcPr>
            <w:tcW w:w="1170" w:type="dxa"/>
          </w:tcPr>
          <w:p w:rsidR="00C345D3" w:rsidRPr="008D3908" w:rsidRDefault="00C345D3" w:rsidP="00C345D3">
            <w:pPr>
              <w:jc w:val="center"/>
              <w:rPr>
                <w:rFonts w:ascii="Arial" w:hAnsi="Arial" w:cs="Arial"/>
                <w:bCs/>
                <w:color w:val="FFFFFF"/>
                <w:sz w:val="18"/>
                <w:szCs w:val="18"/>
                <w:lang w:val="fi-FI"/>
              </w:rPr>
            </w:pPr>
            <w:r w:rsidRPr="008D3908">
              <w:rPr>
                <w:rFonts w:ascii="Arial" w:hAnsi="Arial" w:cs="Arial"/>
                <w:bCs/>
                <w:color w:val="FFFFFF"/>
                <w:sz w:val="18"/>
                <w:szCs w:val="18"/>
                <w:lang w:val="fi-FI"/>
              </w:rPr>
              <w:t>tanggal</w:t>
            </w:r>
          </w:p>
        </w:tc>
      </w:tr>
      <w:tr w:rsidR="00C345D3" w:rsidRPr="008D3908" w:rsidTr="008D3908">
        <w:tc>
          <w:tcPr>
            <w:tcW w:w="626" w:type="dxa"/>
          </w:tcPr>
          <w:p w:rsidR="00C345D3" w:rsidRPr="008D3908" w:rsidRDefault="00C345D3" w:rsidP="00496B0E">
            <w:pPr>
              <w:jc w:val="center"/>
              <w:rPr>
                <w:rFonts w:ascii="Arial" w:hAnsi="Arial" w:cs="Arial"/>
                <w:bCs/>
                <w:color w:val="FFFFFF"/>
                <w:sz w:val="18"/>
                <w:szCs w:val="18"/>
                <w:lang w:val="fi-FI"/>
              </w:rPr>
            </w:pPr>
            <w:r w:rsidRPr="008D3908">
              <w:rPr>
                <w:rFonts w:ascii="Arial" w:hAnsi="Arial" w:cs="Arial"/>
                <w:bCs/>
                <w:color w:val="FFFFFF"/>
                <w:sz w:val="18"/>
                <w:szCs w:val="18"/>
                <w:lang w:val="fi-FI"/>
              </w:rPr>
              <w:t>1</w:t>
            </w:r>
          </w:p>
        </w:tc>
        <w:tc>
          <w:tcPr>
            <w:tcW w:w="2452" w:type="dxa"/>
          </w:tcPr>
          <w:p w:rsidR="00C345D3" w:rsidRPr="008D3908" w:rsidRDefault="00C345D3" w:rsidP="00496B0E">
            <w:pPr>
              <w:rPr>
                <w:rFonts w:ascii="Arial" w:hAnsi="Arial" w:cs="Arial"/>
                <w:bCs/>
                <w:color w:val="FFFFFF"/>
                <w:sz w:val="18"/>
                <w:szCs w:val="18"/>
                <w:lang w:val="fi-FI"/>
              </w:rPr>
            </w:pPr>
            <w:r w:rsidRPr="008D3908">
              <w:rPr>
                <w:rFonts w:ascii="Arial" w:hAnsi="Arial" w:cs="Arial"/>
                <w:bCs/>
                <w:color w:val="FFFFFF"/>
                <w:sz w:val="18"/>
                <w:szCs w:val="18"/>
                <w:lang w:val="fi-FI"/>
              </w:rPr>
              <w:t>Sekretaris Daerah</w:t>
            </w:r>
          </w:p>
        </w:tc>
        <w:tc>
          <w:tcPr>
            <w:tcW w:w="702" w:type="dxa"/>
          </w:tcPr>
          <w:p w:rsidR="00C345D3" w:rsidRPr="008D3908" w:rsidRDefault="00C345D3" w:rsidP="00496B0E">
            <w:pPr>
              <w:jc w:val="center"/>
              <w:rPr>
                <w:rFonts w:ascii="Arial" w:hAnsi="Arial" w:cs="Arial"/>
                <w:bCs/>
                <w:color w:val="FFFFFF"/>
                <w:sz w:val="18"/>
                <w:szCs w:val="18"/>
                <w:lang w:val="fi-FI"/>
              </w:rPr>
            </w:pPr>
          </w:p>
        </w:tc>
        <w:tc>
          <w:tcPr>
            <w:tcW w:w="1040" w:type="dxa"/>
          </w:tcPr>
          <w:p w:rsidR="00C345D3" w:rsidRPr="008D3908" w:rsidRDefault="00C345D3" w:rsidP="00496B0E">
            <w:pPr>
              <w:jc w:val="center"/>
              <w:rPr>
                <w:rFonts w:ascii="Arial" w:hAnsi="Arial" w:cs="Arial"/>
                <w:bCs/>
                <w:color w:val="FFFFFF"/>
                <w:sz w:val="18"/>
                <w:szCs w:val="18"/>
                <w:lang w:val="fi-FI"/>
              </w:rPr>
            </w:pPr>
          </w:p>
        </w:tc>
        <w:tc>
          <w:tcPr>
            <w:tcW w:w="236" w:type="dxa"/>
          </w:tcPr>
          <w:p w:rsidR="00C345D3" w:rsidRPr="008D3908" w:rsidRDefault="00C345D3" w:rsidP="00496B0E">
            <w:pPr>
              <w:jc w:val="center"/>
              <w:rPr>
                <w:rFonts w:ascii="Arial" w:hAnsi="Arial" w:cs="Arial"/>
                <w:bCs/>
                <w:color w:val="FFFFFF"/>
                <w:sz w:val="18"/>
                <w:szCs w:val="18"/>
                <w:lang w:val="fi-FI"/>
              </w:rPr>
            </w:pPr>
          </w:p>
        </w:tc>
        <w:tc>
          <w:tcPr>
            <w:tcW w:w="610" w:type="dxa"/>
          </w:tcPr>
          <w:p w:rsidR="00C345D3" w:rsidRPr="008D3908" w:rsidRDefault="00C345D3" w:rsidP="00496B0E">
            <w:pPr>
              <w:jc w:val="center"/>
              <w:rPr>
                <w:rFonts w:ascii="Arial" w:hAnsi="Arial" w:cs="Arial"/>
                <w:bCs/>
                <w:color w:val="FFFFFF"/>
                <w:sz w:val="18"/>
                <w:szCs w:val="18"/>
                <w:lang w:val="fi-FI"/>
              </w:rPr>
            </w:pPr>
            <w:r w:rsidRPr="008D3908">
              <w:rPr>
                <w:rFonts w:ascii="Arial" w:hAnsi="Arial" w:cs="Arial"/>
                <w:bCs/>
                <w:color w:val="FFFFFF"/>
                <w:sz w:val="18"/>
                <w:szCs w:val="18"/>
                <w:lang w:val="fi-FI"/>
              </w:rPr>
              <w:t>1</w:t>
            </w:r>
          </w:p>
        </w:tc>
        <w:tc>
          <w:tcPr>
            <w:tcW w:w="2189" w:type="dxa"/>
          </w:tcPr>
          <w:p w:rsidR="00C345D3" w:rsidRPr="008D3908" w:rsidRDefault="00C345D3" w:rsidP="00276A0F">
            <w:pPr>
              <w:rPr>
                <w:rFonts w:ascii="Arial" w:hAnsi="Arial" w:cs="Arial"/>
                <w:bCs/>
                <w:color w:val="FFFFFF"/>
                <w:sz w:val="18"/>
                <w:szCs w:val="18"/>
                <w:lang w:val="fi-FI"/>
              </w:rPr>
            </w:pPr>
            <w:r w:rsidRPr="008D3908">
              <w:rPr>
                <w:rFonts w:ascii="Arial" w:hAnsi="Arial" w:cs="Arial"/>
                <w:bCs/>
                <w:color w:val="FFFFFF"/>
                <w:sz w:val="18"/>
                <w:szCs w:val="18"/>
                <w:lang w:val="fi-FI"/>
              </w:rPr>
              <w:t>Ka. Dinas Per</w:t>
            </w:r>
            <w:r w:rsidR="00276A0F" w:rsidRPr="008D3908">
              <w:rPr>
                <w:rFonts w:ascii="Arial" w:hAnsi="Arial" w:cs="Arial"/>
                <w:bCs/>
                <w:color w:val="FFFFFF"/>
                <w:sz w:val="18"/>
                <w:szCs w:val="18"/>
                <w:lang w:val="fi-FI"/>
              </w:rPr>
              <w:t>indagkoptan</w:t>
            </w:r>
          </w:p>
        </w:tc>
        <w:tc>
          <w:tcPr>
            <w:tcW w:w="875" w:type="dxa"/>
          </w:tcPr>
          <w:p w:rsidR="00C345D3" w:rsidRPr="008D3908" w:rsidRDefault="00C345D3" w:rsidP="00496B0E">
            <w:pPr>
              <w:jc w:val="center"/>
              <w:rPr>
                <w:rFonts w:ascii="Arial" w:hAnsi="Arial" w:cs="Arial"/>
                <w:bCs/>
                <w:color w:val="FFFFFF"/>
                <w:sz w:val="18"/>
                <w:szCs w:val="18"/>
                <w:lang w:val="fi-FI"/>
              </w:rPr>
            </w:pPr>
          </w:p>
        </w:tc>
        <w:tc>
          <w:tcPr>
            <w:tcW w:w="1170" w:type="dxa"/>
          </w:tcPr>
          <w:p w:rsidR="00C345D3" w:rsidRPr="008D3908" w:rsidRDefault="00C345D3" w:rsidP="00496B0E">
            <w:pPr>
              <w:jc w:val="center"/>
              <w:rPr>
                <w:rFonts w:ascii="Arial" w:hAnsi="Arial" w:cs="Arial"/>
                <w:bCs/>
                <w:color w:val="FFFFFF"/>
                <w:sz w:val="18"/>
                <w:szCs w:val="18"/>
                <w:lang w:val="fi-FI"/>
              </w:rPr>
            </w:pPr>
          </w:p>
        </w:tc>
      </w:tr>
      <w:tr w:rsidR="00C345D3" w:rsidRPr="008D3908" w:rsidTr="008D3908">
        <w:tc>
          <w:tcPr>
            <w:tcW w:w="626" w:type="dxa"/>
          </w:tcPr>
          <w:p w:rsidR="00C345D3" w:rsidRPr="008D3908" w:rsidRDefault="00C345D3" w:rsidP="00496B0E">
            <w:pPr>
              <w:jc w:val="center"/>
              <w:rPr>
                <w:rFonts w:ascii="Arial" w:hAnsi="Arial" w:cs="Arial"/>
                <w:bCs/>
                <w:color w:val="FFFFFF"/>
                <w:sz w:val="18"/>
                <w:szCs w:val="18"/>
                <w:lang w:val="fi-FI"/>
              </w:rPr>
            </w:pPr>
            <w:r w:rsidRPr="008D3908">
              <w:rPr>
                <w:rFonts w:ascii="Arial" w:hAnsi="Arial" w:cs="Arial"/>
                <w:bCs/>
                <w:color w:val="FFFFFF"/>
                <w:sz w:val="18"/>
                <w:szCs w:val="18"/>
                <w:lang w:val="fi-FI"/>
              </w:rPr>
              <w:t>2</w:t>
            </w:r>
          </w:p>
        </w:tc>
        <w:tc>
          <w:tcPr>
            <w:tcW w:w="2452" w:type="dxa"/>
          </w:tcPr>
          <w:p w:rsidR="00C345D3" w:rsidRPr="008D3908" w:rsidRDefault="00C345D3" w:rsidP="00276A0F">
            <w:pPr>
              <w:rPr>
                <w:rFonts w:ascii="Arial" w:hAnsi="Arial" w:cs="Arial"/>
                <w:bCs/>
                <w:color w:val="FFFFFF"/>
                <w:sz w:val="18"/>
                <w:szCs w:val="18"/>
                <w:lang w:val="fi-FI"/>
              </w:rPr>
            </w:pPr>
            <w:r w:rsidRPr="008D3908">
              <w:rPr>
                <w:rFonts w:ascii="Arial" w:hAnsi="Arial" w:cs="Arial"/>
                <w:bCs/>
                <w:color w:val="FFFFFF"/>
                <w:sz w:val="18"/>
                <w:szCs w:val="18"/>
                <w:lang w:val="fi-FI"/>
              </w:rPr>
              <w:t xml:space="preserve">Asisten </w:t>
            </w:r>
            <w:r w:rsidR="00276A0F" w:rsidRPr="008D3908">
              <w:rPr>
                <w:rFonts w:ascii="Arial" w:hAnsi="Arial" w:cs="Arial"/>
                <w:bCs/>
                <w:color w:val="FFFFFF"/>
                <w:sz w:val="18"/>
                <w:szCs w:val="18"/>
                <w:lang w:val="fi-FI"/>
              </w:rPr>
              <w:t xml:space="preserve">Perekonomian </w:t>
            </w:r>
            <w:r w:rsidR="00276A0F" w:rsidRPr="008D3908">
              <w:rPr>
                <w:rFonts w:ascii="Arial" w:hAnsi="Arial" w:cs="Arial"/>
                <w:bCs/>
                <w:color w:val="FFFFFF"/>
                <w:sz w:val="18"/>
                <w:szCs w:val="18"/>
                <w:lang w:val="fi-FI"/>
              </w:rPr>
              <w:lastRenderedPageBreak/>
              <w:t>Pembangunan</w:t>
            </w:r>
          </w:p>
        </w:tc>
        <w:tc>
          <w:tcPr>
            <w:tcW w:w="702" w:type="dxa"/>
          </w:tcPr>
          <w:p w:rsidR="00C345D3" w:rsidRPr="008D3908" w:rsidRDefault="00C345D3" w:rsidP="00496B0E">
            <w:pPr>
              <w:jc w:val="center"/>
              <w:rPr>
                <w:rFonts w:ascii="Arial" w:hAnsi="Arial" w:cs="Arial"/>
                <w:bCs/>
                <w:color w:val="FFFFFF"/>
                <w:sz w:val="18"/>
                <w:szCs w:val="18"/>
                <w:lang w:val="fi-FI"/>
              </w:rPr>
            </w:pPr>
          </w:p>
        </w:tc>
        <w:tc>
          <w:tcPr>
            <w:tcW w:w="1040" w:type="dxa"/>
          </w:tcPr>
          <w:p w:rsidR="00C345D3" w:rsidRPr="008D3908" w:rsidRDefault="00C345D3" w:rsidP="00496B0E">
            <w:pPr>
              <w:jc w:val="center"/>
              <w:rPr>
                <w:rFonts w:ascii="Arial" w:hAnsi="Arial" w:cs="Arial"/>
                <w:bCs/>
                <w:color w:val="FFFFFF"/>
                <w:sz w:val="18"/>
                <w:szCs w:val="18"/>
                <w:lang w:val="fi-FI"/>
              </w:rPr>
            </w:pPr>
          </w:p>
        </w:tc>
        <w:tc>
          <w:tcPr>
            <w:tcW w:w="236" w:type="dxa"/>
          </w:tcPr>
          <w:p w:rsidR="00C345D3" w:rsidRPr="008D3908" w:rsidRDefault="00C345D3" w:rsidP="00496B0E">
            <w:pPr>
              <w:jc w:val="center"/>
              <w:rPr>
                <w:rFonts w:ascii="Arial" w:hAnsi="Arial" w:cs="Arial"/>
                <w:bCs/>
                <w:color w:val="FFFFFF"/>
                <w:sz w:val="18"/>
                <w:szCs w:val="18"/>
                <w:lang w:val="fi-FI"/>
              </w:rPr>
            </w:pPr>
          </w:p>
        </w:tc>
        <w:tc>
          <w:tcPr>
            <w:tcW w:w="610" w:type="dxa"/>
          </w:tcPr>
          <w:p w:rsidR="00C345D3" w:rsidRPr="008D3908" w:rsidRDefault="00C345D3" w:rsidP="00496B0E">
            <w:pPr>
              <w:jc w:val="center"/>
              <w:rPr>
                <w:rFonts w:ascii="Arial" w:hAnsi="Arial" w:cs="Arial"/>
                <w:bCs/>
                <w:color w:val="FFFFFF"/>
                <w:sz w:val="18"/>
                <w:szCs w:val="18"/>
                <w:lang w:val="fi-FI"/>
              </w:rPr>
            </w:pPr>
            <w:r w:rsidRPr="008D3908">
              <w:rPr>
                <w:rFonts w:ascii="Arial" w:hAnsi="Arial" w:cs="Arial"/>
                <w:bCs/>
                <w:color w:val="FFFFFF"/>
                <w:sz w:val="18"/>
                <w:szCs w:val="18"/>
                <w:lang w:val="fi-FI"/>
              </w:rPr>
              <w:t>2</w:t>
            </w:r>
          </w:p>
        </w:tc>
        <w:tc>
          <w:tcPr>
            <w:tcW w:w="2189" w:type="dxa"/>
          </w:tcPr>
          <w:p w:rsidR="00C345D3" w:rsidRPr="008D3908" w:rsidRDefault="00C345D3" w:rsidP="00496B0E">
            <w:pPr>
              <w:rPr>
                <w:rFonts w:ascii="Arial" w:hAnsi="Arial" w:cs="Arial"/>
                <w:bCs/>
                <w:color w:val="FFFFFF"/>
                <w:sz w:val="18"/>
                <w:szCs w:val="18"/>
                <w:lang w:val="fi-FI"/>
              </w:rPr>
            </w:pPr>
            <w:r w:rsidRPr="008D3908">
              <w:rPr>
                <w:rFonts w:ascii="Arial" w:hAnsi="Arial" w:cs="Arial"/>
                <w:bCs/>
                <w:color w:val="FFFFFF"/>
                <w:sz w:val="18"/>
                <w:szCs w:val="18"/>
                <w:lang w:val="fi-FI"/>
              </w:rPr>
              <w:t>Ka. Bagian Hukum</w:t>
            </w:r>
          </w:p>
        </w:tc>
        <w:tc>
          <w:tcPr>
            <w:tcW w:w="875" w:type="dxa"/>
          </w:tcPr>
          <w:p w:rsidR="00C345D3" w:rsidRPr="008D3908" w:rsidRDefault="00C345D3" w:rsidP="00496B0E">
            <w:pPr>
              <w:jc w:val="center"/>
              <w:rPr>
                <w:rFonts w:ascii="Arial" w:hAnsi="Arial" w:cs="Arial"/>
                <w:bCs/>
                <w:color w:val="FFFFFF"/>
                <w:sz w:val="18"/>
                <w:szCs w:val="18"/>
                <w:lang w:val="fi-FI"/>
              </w:rPr>
            </w:pPr>
          </w:p>
        </w:tc>
        <w:tc>
          <w:tcPr>
            <w:tcW w:w="1170" w:type="dxa"/>
          </w:tcPr>
          <w:p w:rsidR="00C345D3" w:rsidRPr="008D3908" w:rsidRDefault="00C345D3" w:rsidP="00496B0E">
            <w:pPr>
              <w:jc w:val="center"/>
              <w:rPr>
                <w:rFonts w:ascii="Arial" w:hAnsi="Arial" w:cs="Arial"/>
                <w:bCs/>
                <w:color w:val="FFFFFF"/>
                <w:sz w:val="18"/>
                <w:szCs w:val="18"/>
                <w:lang w:val="fi-FI"/>
              </w:rPr>
            </w:pPr>
          </w:p>
        </w:tc>
      </w:tr>
      <w:tr w:rsidR="00C345D3" w:rsidRPr="008D3908" w:rsidTr="008D3908">
        <w:tc>
          <w:tcPr>
            <w:tcW w:w="626" w:type="dxa"/>
          </w:tcPr>
          <w:p w:rsidR="00C345D3" w:rsidRPr="008D3908" w:rsidRDefault="008D0F18" w:rsidP="00496B0E">
            <w:pPr>
              <w:jc w:val="center"/>
              <w:rPr>
                <w:rFonts w:ascii="Arial" w:hAnsi="Arial" w:cs="Arial"/>
                <w:bCs/>
                <w:color w:val="FFFFFF"/>
                <w:sz w:val="18"/>
                <w:szCs w:val="18"/>
                <w:lang w:val="fi-FI"/>
              </w:rPr>
            </w:pPr>
            <w:r w:rsidRPr="008D3908">
              <w:rPr>
                <w:rFonts w:ascii="Arial" w:hAnsi="Arial" w:cs="Arial"/>
                <w:bCs/>
                <w:color w:val="FFFFFF"/>
                <w:sz w:val="18"/>
                <w:szCs w:val="18"/>
                <w:lang w:val="fi-FI"/>
              </w:rPr>
              <w:lastRenderedPageBreak/>
              <w:t>3</w:t>
            </w:r>
          </w:p>
        </w:tc>
        <w:tc>
          <w:tcPr>
            <w:tcW w:w="2452" w:type="dxa"/>
          </w:tcPr>
          <w:p w:rsidR="00C345D3" w:rsidRPr="008D3908" w:rsidRDefault="00C345D3" w:rsidP="00496B0E">
            <w:pPr>
              <w:rPr>
                <w:rFonts w:ascii="Arial" w:hAnsi="Arial" w:cs="Arial"/>
                <w:bCs/>
                <w:color w:val="FFFFFF"/>
                <w:sz w:val="18"/>
                <w:szCs w:val="18"/>
                <w:lang w:val="fi-FI"/>
              </w:rPr>
            </w:pPr>
            <w:r w:rsidRPr="008D3908">
              <w:rPr>
                <w:rFonts w:ascii="Arial" w:hAnsi="Arial" w:cs="Arial"/>
                <w:bCs/>
                <w:color w:val="FFFFFF"/>
                <w:sz w:val="18"/>
                <w:szCs w:val="18"/>
                <w:lang w:val="fi-FI"/>
              </w:rPr>
              <w:t>Ka. Bagian P3ADK</w:t>
            </w:r>
          </w:p>
        </w:tc>
        <w:tc>
          <w:tcPr>
            <w:tcW w:w="702" w:type="dxa"/>
          </w:tcPr>
          <w:p w:rsidR="00C345D3" w:rsidRPr="008D3908" w:rsidRDefault="00C345D3" w:rsidP="00496B0E">
            <w:pPr>
              <w:jc w:val="center"/>
              <w:rPr>
                <w:rFonts w:ascii="Arial" w:hAnsi="Arial" w:cs="Arial"/>
                <w:bCs/>
                <w:color w:val="FFFFFF"/>
                <w:sz w:val="18"/>
                <w:szCs w:val="18"/>
                <w:lang w:val="fi-FI"/>
              </w:rPr>
            </w:pPr>
          </w:p>
        </w:tc>
        <w:tc>
          <w:tcPr>
            <w:tcW w:w="1040" w:type="dxa"/>
          </w:tcPr>
          <w:p w:rsidR="00C345D3" w:rsidRPr="008D3908" w:rsidRDefault="00C345D3" w:rsidP="00496B0E">
            <w:pPr>
              <w:jc w:val="center"/>
              <w:rPr>
                <w:rFonts w:ascii="Arial" w:hAnsi="Arial" w:cs="Arial"/>
                <w:bCs/>
                <w:color w:val="FFFFFF"/>
                <w:sz w:val="18"/>
                <w:szCs w:val="18"/>
                <w:lang w:val="fi-FI"/>
              </w:rPr>
            </w:pPr>
          </w:p>
        </w:tc>
        <w:tc>
          <w:tcPr>
            <w:tcW w:w="236" w:type="dxa"/>
          </w:tcPr>
          <w:p w:rsidR="00C345D3" w:rsidRPr="008D3908" w:rsidRDefault="00C345D3" w:rsidP="00496B0E">
            <w:pPr>
              <w:jc w:val="center"/>
              <w:rPr>
                <w:rFonts w:ascii="Arial" w:hAnsi="Arial" w:cs="Arial"/>
                <w:bCs/>
                <w:color w:val="FFFFFF"/>
                <w:sz w:val="18"/>
                <w:szCs w:val="18"/>
                <w:lang w:val="fi-FI"/>
              </w:rPr>
            </w:pPr>
          </w:p>
        </w:tc>
        <w:tc>
          <w:tcPr>
            <w:tcW w:w="610" w:type="dxa"/>
          </w:tcPr>
          <w:p w:rsidR="00C345D3" w:rsidRPr="008D3908" w:rsidRDefault="00C345D3" w:rsidP="00496B0E">
            <w:pPr>
              <w:jc w:val="center"/>
              <w:rPr>
                <w:rFonts w:ascii="Arial" w:hAnsi="Arial" w:cs="Arial"/>
                <w:bCs/>
                <w:color w:val="FFFFFF"/>
                <w:sz w:val="18"/>
                <w:szCs w:val="18"/>
                <w:lang w:val="fi-FI"/>
              </w:rPr>
            </w:pPr>
          </w:p>
        </w:tc>
        <w:tc>
          <w:tcPr>
            <w:tcW w:w="2189" w:type="dxa"/>
          </w:tcPr>
          <w:p w:rsidR="00C345D3" w:rsidRPr="008D3908" w:rsidRDefault="00C345D3" w:rsidP="00496B0E">
            <w:pPr>
              <w:jc w:val="center"/>
              <w:rPr>
                <w:rFonts w:ascii="Arial" w:hAnsi="Arial" w:cs="Arial"/>
                <w:bCs/>
                <w:color w:val="FFFFFF"/>
                <w:sz w:val="18"/>
                <w:szCs w:val="18"/>
                <w:lang w:val="fi-FI"/>
              </w:rPr>
            </w:pPr>
          </w:p>
        </w:tc>
        <w:tc>
          <w:tcPr>
            <w:tcW w:w="875" w:type="dxa"/>
          </w:tcPr>
          <w:p w:rsidR="00C345D3" w:rsidRPr="008D3908" w:rsidRDefault="00C345D3" w:rsidP="00496B0E">
            <w:pPr>
              <w:jc w:val="center"/>
              <w:rPr>
                <w:rFonts w:ascii="Arial" w:hAnsi="Arial" w:cs="Arial"/>
                <w:bCs/>
                <w:color w:val="FFFFFF"/>
                <w:sz w:val="18"/>
                <w:szCs w:val="18"/>
                <w:lang w:val="fi-FI"/>
              </w:rPr>
            </w:pPr>
          </w:p>
        </w:tc>
        <w:tc>
          <w:tcPr>
            <w:tcW w:w="1170" w:type="dxa"/>
          </w:tcPr>
          <w:p w:rsidR="00C345D3" w:rsidRPr="008D3908" w:rsidRDefault="00C345D3" w:rsidP="00496B0E">
            <w:pPr>
              <w:jc w:val="center"/>
              <w:rPr>
                <w:rFonts w:ascii="Arial" w:hAnsi="Arial" w:cs="Arial"/>
                <w:bCs/>
                <w:color w:val="FFFFFF"/>
                <w:sz w:val="18"/>
                <w:szCs w:val="18"/>
                <w:lang w:val="fi-FI"/>
              </w:rPr>
            </w:pPr>
          </w:p>
        </w:tc>
      </w:tr>
    </w:tbl>
    <w:p w:rsidR="0013488F" w:rsidRPr="00C345D3" w:rsidRDefault="0013488F" w:rsidP="00C345D3">
      <w:pPr>
        <w:autoSpaceDE w:val="0"/>
        <w:autoSpaceDN w:val="0"/>
        <w:adjustRightInd w:val="0"/>
        <w:spacing w:after="120"/>
        <w:jc w:val="both"/>
        <w:rPr>
          <w:rFonts w:ascii="Arial" w:hAnsi="Arial" w:cs="Arial"/>
          <w:b/>
          <w:bCs/>
          <w:sz w:val="18"/>
          <w:szCs w:val="18"/>
          <w:lang w:val="fi-FI"/>
        </w:rPr>
      </w:pPr>
    </w:p>
    <w:sectPr w:rsidR="0013488F" w:rsidRPr="00C345D3" w:rsidSect="00D860E8">
      <w:footerReference w:type="default" r:id="rId10"/>
      <w:pgSz w:w="12242" w:h="18711" w:code="1"/>
      <w:pgMar w:top="450" w:right="1418" w:bottom="1134" w:left="1418"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844" w:rsidRDefault="00810844" w:rsidP="00554DCF">
      <w:r>
        <w:separator/>
      </w:r>
    </w:p>
  </w:endnote>
  <w:endnote w:type="continuationSeparator" w:id="0">
    <w:p w:rsidR="00810844" w:rsidRDefault="00810844" w:rsidP="00554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DCF" w:rsidRPr="00554DCF" w:rsidRDefault="00AC69C4">
    <w:pPr>
      <w:pStyle w:val="Footer"/>
      <w:jc w:val="center"/>
      <w:rPr>
        <w:rFonts w:ascii="Arial" w:hAnsi="Arial" w:cs="Arial"/>
      </w:rPr>
    </w:pPr>
    <w:r w:rsidRPr="00554DCF">
      <w:rPr>
        <w:rFonts w:ascii="Arial" w:hAnsi="Arial" w:cs="Arial"/>
      </w:rPr>
      <w:fldChar w:fldCharType="begin"/>
    </w:r>
    <w:r w:rsidR="00554DCF" w:rsidRPr="00554DCF">
      <w:rPr>
        <w:rFonts w:ascii="Arial" w:hAnsi="Arial" w:cs="Arial"/>
      </w:rPr>
      <w:instrText xml:space="preserve"> PAGE   \* MERGEFORMAT </w:instrText>
    </w:r>
    <w:r w:rsidRPr="00554DCF">
      <w:rPr>
        <w:rFonts w:ascii="Arial" w:hAnsi="Arial" w:cs="Arial"/>
      </w:rPr>
      <w:fldChar w:fldCharType="separate"/>
    </w:r>
    <w:r w:rsidR="003815E0">
      <w:rPr>
        <w:rFonts w:ascii="Arial" w:hAnsi="Arial" w:cs="Arial"/>
        <w:noProof/>
      </w:rPr>
      <w:t>4</w:t>
    </w:r>
    <w:r w:rsidRPr="00554DCF">
      <w:rPr>
        <w:rFonts w:ascii="Arial" w:hAnsi="Arial" w:cs="Arial"/>
      </w:rPr>
      <w:fldChar w:fldCharType="end"/>
    </w:r>
  </w:p>
  <w:p w:rsidR="00554DCF" w:rsidRDefault="00554D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844" w:rsidRDefault="00810844" w:rsidP="00554DCF">
      <w:r>
        <w:separator/>
      </w:r>
    </w:p>
  </w:footnote>
  <w:footnote w:type="continuationSeparator" w:id="0">
    <w:p w:rsidR="00810844" w:rsidRDefault="00810844" w:rsidP="00554D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1">
    <w:nsid w:val="0B9C7E7E"/>
    <w:multiLevelType w:val="hybridMultilevel"/>
    <w:tmpl w:val="FAF646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647741"/>
    <w:multiLevelType w:val="hybridMultilevel"/>
    <w:tmpl w:val="72C6B738"/>
    <w:lvl w:ilvl="0" w:tplc="34D0729E">
      <w:start w:val="900"/>
      <w:numFmt w:val="bullet"/>
      <w:lvlText w:val="-"/>
      <w:lvlJc w:val="left"/>
      <w:pPr>
        <w:ind w:left="899" w:hanging="360"/>
      </w:pPr>
      <w:rPr>
        <w:rFonts w:ascii="Arial" w:eastAsia="Times New Roman" w:hAnsi="Arial" w:cs="Aria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3">
    <w:nsid w:val="2CF30F15"/>
    <w:multiLevelType w:val="hybridMultilevel"/>
    <w:tmpl w:val="89589DAA"/>
    <w:lvl w:ilvl="0" w:tplc="6E589C58">
      <w:start w:val="1"/>
      <w:numFmt w:val="decimal"/>
      <w:lvlText w:val="(%1)"/>
      <w:lvlJc w:val="left"/>
      <w:pPr>
        <w:tabs>
          <w:tab w:val="num" w:pos="720"/>
        </w:tabs>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0513F"/>
    <w:multiLevelType w:val="hybridMultilevel"/>
    <w:tmpl w:val="4F142D84"/>
    <w:lvl w:ilvl="0" w:tplc="28A0063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475682"/>
    <w:multiLevelType w:val="hybridMultilevel"/>
    <w:tmpl w:val="2E8884A6"/>
    <w:lvl w:ilvl="0" w:tplc="08A872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82591B"/>
    <w:multiLevelType w:val="hybridMultilevel"/>
    <w:tmpl w:val="522A74BC"/>
    <w:lvl w:ilvl="0" w:tplc="2BCEDC4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FD2924"/>
    <w:multiLevelType w:val="hybridMultilevel"/>
    <w:tmpl w:val="D69E2CFA"/>
    <w:lvl w:ilvl="0" w:tplc="5CA0E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0F77AE"/>
    <w:multiLevelType w:val="hybridMultilevel"/>
    <w:tmpl w:val="C5D070E0"/>
    <w:lvl w:ilvl="0" w:tplc="4ED4AD8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B2022C"/>
    <w:multiLevelType w:val="hybridMultilevel"/>
    <w:tmpl w:val="6CE05DD2"/>
    <w:lvl w:ilvl="0" w:tplc="28A0063C">
      <w:start w:val="1"/>
      <w:numFmt w:val="decimal"/>
      <w:lvlText w:val="(%1)"/>
      <w:lvlJc w:val="left"/>
      <w:pPr>
        <w:ind w:left="90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9"/>
  </w:num>
  <w:num w:numId="2">
    <w:abstractNumId w:val="8"/>
  </w:num>
  <w:num w:numId="3">
    <w:abstractNumId w:val="3"/>
  </w:num>
  <w:num w:numId="4">
    <w:abstractNumId w:val="5"/>
  </w:num>
  <w:num w:numId="5">
    <w:abstractNumId w:val="2"/>
  </w:num>
  <w:num w:numId="6">
    <w:abstractNumId w:val="7"/>
  </w:num>
  <w:num w:numId="7">
    <w:abstractNumId w:val="1"/>
  </w:num>
  <w:num w:numId="8">
    <w:abstractNumId w:val="6"/>
  </w:num>
  <w:num w:numId="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95C96"/>
    <w:rsid w:val="000035EB"/>
    <w:rsid w:val="000044CE"/>
    <w:rsid w:val="00010688"/>
    <w:rsid w:val="0002047B"/>
    <w:rsid w:val="00021882"/>
    <w:rsid w:val="0002735C"/>
    <w:rsid w:val="0003154F"/>
    <w:rsid w:val="00050F23"/>
    <w:rsid w:val="0006112A"/>
    <w:rsid w:val="000624BA"/>
    <w:rsid w:val="00063927"/>
    <w:rsid w:val="00071688"/>
    <w:rsid w:val="0008253A"/>
    <w:rsid w:val="00083525"/>
    <w:rsid w:val="0009507A"/>
    <w:rsid w:val="00095A84"/>
    <w:rsid w:val="000A6548"/>
    <w:rsid w:val="000A6921"/>
    <w:rsid w:val="000C652E"/>
    <w:rsid w:val="000D22CC"/>
    <w:rsid w:val="000E5938"/>
    <w:rsid w:val="000F4A95"/>
    <w:rsid w:val="000F4C8F"/>
    <w:rsid w:val="001017E5"/>
    <w:rsid w:val="00103BFF"/>
    <w:rsid w:val="00117C45"/>
    <w:rsid w:val="00123C4B"/>
    <w:rsid w:val="00130C40"/>
    <w:rsid w:val="0013294E"/>
    <w:rsid w:val="00133DA6"/>
    <w:rsid w:val="0013488F"/>
    <w:rsid w:val="00137FBA"/>
    <w:rsid w:val="00140DB3"/>
    <w:rsid w:val="00144053"/>
    <w:rsid w:val="0015350A"/>
    <w:rsid w:val="001571DD"/>
    <w:rsid w:val="00160772"/>
    <w:rsid w:val="00160D37"/>
    <w:rsid w:val="001614E4"/>
    <w:rsid w:val="00166689"/>
    <w:rsid w:val="00166CE9"/>
    <w:rsid w:val="00173F58"/>
    <w:rsid w:val="001812D2"/>
    <w:rsid w:val="00193BA6"/>
    <w:rsid w:val="001944E3"/>
    <w:rsid w:val="001A46CD"/>
    <w:rsid w:val="001B1F58"/>
    <w:rsid w:val="001B2AA7"/>
    <w:rsid w:val="001B639E"/>
    <w:rsid w:val="001D1D00"/>
    <w:rsid w:val="001D56F0"/>
    <w:rsid w:val="00202810"/>
    <w:rsid w:val="00203BAA"/>
    <w:rsid w:val="0020767B"/>
    <w:rsid w:val="0021481A"/>
    <w:rsid w:val="0022412D"/>
    <w:rsid w:val="002273E7"/>
    <w:rsid w:val="00231090"/>
    <w:rsid w:val="002319A1"/>
    <w:rsid w:val="002330DB"/>
    <w:rsid w:val="00233395"/>
    <w:rsid w:val="00235E86"/>
    <w:rsid w:val="00245629"/>
    <w:rsid w:val="00246C90"/>
    <w:rsid w:val="00247874"/>
    <w:rsid w:val="00251023"/>
    <w:rsid w:val="00271957"/>
    <w:rsid w:val="00276A0F"/>
    <w:rsid w:val="00281BA7"/>
    <w:rsid w:val="0028465C"/>
    <w:rsid w:val="00290BAD"/>
    <w:rsid w:val="00291BD5"/>
    <w:rsid w:val="0029233C"/>
    <w:rsid w:val="002A0195"/>
    <w:rsid w:val="002A1E10"/>
    <w:rsid w:val="002B7EB9"/>
    <w:rsid w:val="002C0505"/>
    <w:rsid w:val="002C111C"/>
    <w:rsid w:val="002C188C"/>
    <w:rsid w:val="002D1CEC"/>
    <w:rsid w:val="002E1684"/>
    <w:rsid w:val="002E7CCA"/>
    <w:rsid w:val="002F02F6"/>
    <w:rsid w:val="002F0E63"/>
    <w:rsid w:val="002F1916"/>
    <w:rsid w:val="003068DD"/>
    <w:rsid w:val="003308D2"/>
    <w:rsid w:val="0033776B"/>
    <w:rsid w:val="003447C9"/>
    <w:rsid w:val="00370FC0"/>
    <w:rsid w:val="003815E0"/>
    <w:rsid w:val="00381DED"/>
    <w:rsid w:val="0038236E"/>
    <w:rsid w:val="0039016C"/>
    <w:rsid w:val="003A14C1"/>
    <w:rsid w:val="003C2CBF"/>
    <w:rsid w:val="003D160F"/>
    <w:rsid w:val="003E2CD8"/>
    <w:rsid w:val="003E4ADB"/>
    <w:rsid w:val="003E5153"/>
    <w:rsid w:val="003F26E4"/>
    <w:rsid w:val="003F4AC3"/>
    <w:rsid w:val="0040493B"/>
    <w:rsid w:val="00411FE2"/>
    <w:rsid w:val="00420DBF"/>
    <w:rsid w:val="00421135"/>
    <w:rsid w:val="00426A6F"/>
    <w:rsid w:val="0043050B"/>
    <w:rsid w:val="0043084B"/>
    <w:rsid w:val="004322E9"/>
    <w:rsid w:val="00454545"/>
    <w:rsid w:val="00456BF4"/>
    <w:rsid w:val="004832CE"/>
    <w:rsid w:val="00495629"/>
    <w:rsid w:val="00496B0E"/>
    <w:rsid w:val="00497E98"/>
    <w:rsid w:val="004A0445"/>
    <w:rsid w:val="004A13DA"/>
    <w:rsid w:val="004A4DB8"/>
    <w:rsid w:val="004B1701"/>
    <w:rsid w:val="004B4EF4"/>
    <w:rsid w:val="004B6265"/>
    <w:rsid w:val="004C0C74"/>
    <w:rsid w:val="004C21A8"/>
    <w:rsid w:val="004C2C30"/>
    <w:rsid w:val="004D4858"/>
    <w:rsid w:val="004E30AC"/>
    <w:rsid w:val="004E6F5D"/>
    <w:rsid w:val="004E787A"/>
    <w:rsid w:val="004F2DA7"/>
    <w:rsid w:val="004F3DC7"/>
    <w:rsid w:val="004F6CAB"/>
    <w:rsid w:val="004F7B65"/>
    <w:rsid w:val="00506B8D"/>
    <w:rsid w:val="00516A66"/>
    <w:rsid w:val="00522810"/>
    <w:rsid w:val="005250E2"/>
    <w:rsid w:val="00534820"/>
    <w:rsid w:val="00554DCF"/>
    <w:rsid w:val="00573621"/>
    <w:rsid w:val="00580076"/>
    <w:rsid w:val="00585CBF"/>
    <w:rsid w:val="00587A22"/>
    <w:rsid w:val="005912F6"/>
    <w:rsid w:val="00595C96"/>
    <w:rsid w:val="005A389D"/>
    <w:rsid w:val="005B0D60"/>
    <w:rsid w:val="005B1461"/>
    <w:rsid w:val="005C4238"/>
    <w:rsid w:val="005C6479"/>
    <w:rsid w:val="005D0600"/>
    <w:rsid w:val="005D7CD9"/>
    <w:rsid w:val="005E4C61"/>
    <w:rsid w:val="005E592B"/>
    <w:rsid w:val="005F2892"/>
    <w:rsid w:val="005F6C99"/>
    <w:rsid w:val="00601408"/>
    <w:rsid w:val="00601DCF"/>
    <w:rsid w:val="00605164"/>
    <w:rsid w:val="0060567E"/>
    <w:rsid w:val="00612043"/>
    <w:rsid w:val="0061577C"/>
    <w:rsid w:val="00620E5E"/>
    <w:rsid w:val="006214AB"/>
    <w:rsid w:val="00621F30"/>
    <w:rsid w:val="006222BE"/>
    <w:rsid w:val="00623C34"/>
    <w:rsid w:val="00624527"/>
    <w:rsid w:val="00624BBB"/>
    <w:rsid w:val="00625E13"/>
    <w:rsid w:val="00643D48"/>
    <w:rsid w:val="006446C3"/>
    <w:rsid w:val="00650F95"/>
    <w:rsid w:val="00652D21"/>
    <w:rsid w:val="0067279A"/>
    <w:rsid w:val="00677B2B"/>
    <w:rsid w:val="00681C00"/>
    <w:rsid w:val="00683D28"/>
    <w:rsid w:val="006941F8"/>
    <w:rsid w:val="006A4BE2"/>
    <w:rsid w:val="006B3BA3"/>
    <w:rsid w:val="006B57D9"/>
    <w:rsid w:val="006C7AF1"/>
    <w:rsid w:val="006D5D59"/>
    <w:rsid w:val="006D6CD7"/>
    <w:rsid w:val="006E3207"/>
    <w:rsid w:val="006E77FE"/>
    <w:rsid w:val="006F0964"/>
    <w:rsid w:val="006F2F1B"/>
    <w:rsid w:val="006F37F6"/>
    <w:rsid w:val="00710C64"/>
    <w:rsid w:val="00711C85"/>
    <w:rsid w:val="0071327C"/>
    <w:rsid w:val="0071668C"/>
    <w:rsid w:val="00722031"/>
    <w:rsid w:val="00722F31"/>
    <w:rsid w:val="00746ABC"/>
    <w:rsid w:val="00751C64"/>
    <w:rsid w:val="00761628"/>
    <w:rsid w:val="00764EB3"/>
    <w:rsid w:val="007652B2"/>
    <w:rsid w:val="00766152"/>
    <w:rsid w:val="00774096"/>
    <w:rsid w:val="00776AF9"/>
    <w:rsid w:val="00776D2E"/>
    <w:rsid w:val="0078049E"/>
    <w:rsid w:val="00783266"/>
    <w:rsid w:val="007868E4"/>
    <w:rsid w:val="00792BA9"/>
    <w:rsid w:val="00792C82"/>
    <w:rsid w:val="0079316B"/>
    <w:rsid w:val="007945B2"/>
    <w:rsid w:val="007B169F"/>
    <w:rsid w:val="007B2900"/>
    <w:rsid w:val="007B54C7"/>
    <w:rsid w:val="007D004E"/>
    <w:rsid w:val="007F136A"/>
    <w:rsid w:val="007F2C72"/>
    <w:rsid w:val="007F3EE4"/>
    <w:rsid w:val="00804114"/>
    <w:rsid w:val="008067C4"/>
    <w:rsid w:val="00810844"/>
    <w:rsid w:val="00817715"/>
    <w:rsid w:val="00822F9F"/>
    <w:rsid w:val="00831D4B"/>
    <w:rsid w:val="00840CB4"/>
    <w:rsid w:val="00850830"/>
    <w:rsid w:val="0085269A"/>
    <w:rsid w:val="00852A79"/>
    <w:rsid w:val="008610FA"/>
    <w:rsid w:val="00861F52"/>
    <w:rsid w:val="00862A5D"/>
    <w:rsid w:val="00862F0A"/>
    <w:rsid w:val="00864EB1"/>
    <w:rsid w:val="00874D1C"/>
    <w:rsid w:val="00874F07"/>
    <w:rsid w:val="008830D0"/>
    <w:rsid w:val="008B08D9"/>
    <w:rsid w:val="008B0CEA"/>
    <w:rsid w:val="008C299E"/>
    <w:rsid w:val="008D0F18"/>
    <w:rsid w:val="008D2BD5"/>
    <w:rsid w:val="008D3908"/>
    <w:rsid w:val="008D7781"/>
    <w:rsid w:val="008E3259"/>
    <w:rsid w:val="008E6527"/>
    <w:rsid w:val="008F537D"/>
    <w:rsid w:val="008F5C3B"/>
    <w:rsid w:val="00901102"/>
    <w:rsid w:val="00904E96"/>
    <w:rsid w:val="00907264"/>
    <w:rsid w:val="0092463C"/>
    <w:rsid w:val="00932E88"/>
    <w:rsid w:val="00940538"/>
    <w:rsid w:val="009511B3"/>
    <w:rsid w:val="0095275A"/>
    <w:rsid w:val="00956962"/>
    <w:rsid w:val="009655F4"/>
    <w:rsid w:val="009679C5"/>
    <w:rsid w:val="009710FB"/>
    <w:rsid w:val="00973452"/>
    <w:rsid w:val="00973FB8"/>
    <w:rsid w:val="00974002"/>
    <w:rsid w:val="00976EDA"/>
    <w:rsid w:val="0097714D"/>
    <w:rsid w:val="00983C6E"/>
    <w:rsid w:val="00985101"/>
    <w:rsid w:val="009949B5"/>
    <w:rsid w:val="009A4914"/>
    <w:rsid w:val="009B7CC1"/>
    <w:rsid w:val="009C2EA7"/>
    <w:rsid w:val="009C4E66"/>
    <w:rsid w:val="009C571C"/>
    <w:rsid w:val="009D05F6"/>
    <w:rsid w:val="009D14A3"/>
    <w:rsid w:val="009E6F2F"/>
    <w:rsid w:val="009E7D86"/>
    <w:rsid w:val="009F5AA8"/>
    <w:rsid w:val="009F7139"/>
    <w:rsid w:val="00A00442"/>
    <w:rsid w:val="00A04964"/>
    <w:rsid w:val="00A1206B"/>
    <w:rsid w:val="00A16EB0"/>
    <w:rsid w:val="00A2553B"/>
    <w:rsid w:val="00A3145C"/>
    <w:rsid w:val="00A52138"/>
    <w:rsid w:val="00A6296E"/>
    <w:rsid w:val="00A703F4"/>
    <w:rsid w:val="00A72B55"/>
    <w:rsid w:val="00A73CF5"/>
    <w:rsid w:val="00A80074"/>
    <w:rsid w:val="00A829BC"/>
    <w:rsid w:val="00A834B1"/>
    <w:rsid w:val="00A87E9C"/>
    <w:rsid w:val="00A96468"/>
    <w:rsid w:val="00AA0E4B"/>
    <w:rsid w:val="00AA2C40"/>
    <w:rsid w:val="00AB5E4A"/>
    <w:rsid w:val="00AB6C15"/>
    <w:rsid w:val="00AB7015"/>
    <w:rsid w:val="00AC69C4"/>
    <w:rsid w:val="00AC6E92"/>
    <w:rsid w:val="00AD1B9F"/>
    <w:rsid w:val="00AF1B6B"/>
    <w:rsid w:val="00AF5BAA"/>
    <w:rsid w:val="00B01CCA"/>
    <w:rsid w:val="00B02C5A"/>
    <w:rsid w:val="00B12585"/>
    <w:rsid w:val="00B1415E"/>
    <w:rsid w:val="00B3113A"/>
    <w:rsid w:val="00B32C67"/>
    <w:rsid w:val="00B343DC"/>
    <w:rsid w:val="00B35B22"/>
    <w:rsid w:val="00B54E28"/>
    <w:rsid w:val="00B65213"/>
    <w:rsid w:val="00B65D1E"/>
    <w:rsid w:val="00B7147C"/>
    <w:rsid w:val="00B71B6D"/>
    <w:rsid w:val="00B75187"/>
    <w:rsid w:val="00B7677C"/>
    <w:rsid w:val="00B81CA5"/>
    <w:rsid w:val="00B81FBD"/>
    <w:rsid w:val="00B84895"/>
    <w:rsid w:val="00BA6773"/>
    <w:rsid w:val="00BA7067"/>
    <w:rsid w:val="00BC00D7"/>
    <w:rsid w:val="00BC0F21"/>
    <w:rsid w:val="00BC6D3E"/>
    <w:rsid w:val="00BD0754"/>
    <w:rsid w:val="00BE3088"/>
    <w:rsid w:val="00C00213"/>
    <w:rsid w:val="00C040C4"/>
    <w:rsid w:val="00C059CD"/>
    <w:rsid w:val="00C11CEB"/>
    <w:rsid w:val="00C13A12"/>
    <w:rsid w:val="00C16D24"/>
    <w:rsid w:val="00C345D3"/>
    <w:rsid w:val="00C34A45"/>
    <w:rsid w:val="00C437D5"/>
    <w:rsid w:val="00C44464"/>
    <w:rsid w:val="00C44730"/>
    <w:rsid w:val="00C45A1B"/>
    <w:rsid w:val="00C46668"/>
    <w:rsid w:val="00C46E7B"/>
    <w:rsid w:val="00C5258B"/>
    <w:rsid w:val="00C52F8F"/>
    <w:rsid w:val="00C55559"/>
    <w:rsid w:val="00C71788"/>
    <w:rsid w:val="00C75D41"/>
    <w:rsid w:val="00C93529"/>
    <w:rsid w:val="00C95490"/>
    <w:rsid w:val="00CA0FBD"/>
    <w:rsid w:val="00CA642F"/>
    <w:rsid w:val="00CB0CB0"/>
    <w:rsid w:val="00CB5937"/>
    <w:rsid w:val="00CC2970"/>
    <w:rsid w:val="00CD1572"/>
    <w:rsid w:val="00CE0D41"/>
    <w:rsid w:val="00D015D9"/>
    <w:rsid w:val="00D042D1"/>
    <w:rsid w:val="00D31169"/>
    <w:rsid w:val="00D43093"/>
    <w:rsid w:val="00D43240"/>
    <w:rsid w:val="00D5007E"/>
    <w:rsid w:val="00D5247E"/>
    <w:rsid w:val="00D532A9"/>
    <w:rsid w:val="00D542CA"/>
    <w:rsid w:val="00D57C3A"/>
    <w:rsid w:val="00D716C1"/>
    <w:rsid w:val="00D727BA"/>
    <w:rsid w:val="00D842A1"/>
    <w:rsid w:val="00D860E8"/>
    <w:rsid w:val="00DB0E0C"/>
    <w:rsid w:val="00DB23BA"/>
    <w:rsid w:val="00DB36AC"/>
    <w:rsid w:val="00DC3AA2"/>
    <w:rsid w:val="00DD43DF"/>
    <w:rsid w:val="00DE348C"/>
    <w:rsid w:val="00DF0B62"/>
    <w:rsid w:val="00E077BA"/>
    <w:rsid w:val="00E10B1C"/>
    <w:rsid w:val="00E3108D"/>
    <w:rsid w:val="00E314CF"/>
    <w:rsid w:val="00E35003"/>
    <w:rsid w:val="00E40086"/>
    <w:rsid w:val="00E40F81"/>
    <w:rsid w:val="00E42C6D"/>
    <w:rsid w:val="00E541CF"/>
    <w:rsid w:val="00E611DC"/>
    <w:rsid w:val="00E70EFA"/>
    <w:rsid w:val="00E72772"/>
    <w:rsid w:val="00E84344"/>
    <w:rsid w:val="00EA28AE"/>
    <w:rsid w:val="00EA4040"/>
    <w:rsid w:val="00EA5B03"/>
    <w:rsid w:val="00EB4E48"/>
    <w:rsid w:val="00ED35E8"/>
    <w:rsid w:val="00EE1517"/>
    <w:rsid w:val="00EE6294"/>
    <w:rsid w:val="00EE6EE5"/>
    <w:rsid w:val="00EF1E5C"/>
    <w:rsid w:val="00EF4BEC"/>
    <w:rsid w:val="00EF5011"/>
    <w:rsid w:val="00EF6B8F"/>
    <w:rsid w:val="00F06F5B"/>
    <w:rsid w:val="00F14058"/>
    <w:rsid w:val="00F321D1"/>
    <w:rsid w:val="00F34EB3"/>
    <w:rsid w:val="00F4153E"/>
    <w:rsid w:val="00F47FC5"/>
    <w:rsid w:val="00F50590"/>
    <w:rsid w:val="00F51732"/>
    <w:rsid w:val="00F83186"/>
    <w:rsid w:val="00F84942"/>
    <w:rsid w:val="00F85926"/>
    <w:rsid w:val="00F8705F"/>
    <w:rsid w:val="00F934AB"/>
    <w:rsid w:val="00F93BD5"/>
    <w:rsid w:val="00F94A25"/>
    <w:rsid w:val="00FA2212"/>
    <w:rsid w:val="00FA5E60"/>
    <w:rsid w:val="00FA677F"/>
    <w:rsid w:val="00FB574B"/>
    <w:rsid w:val="00FB7638"/>
    <w:rsid w:val="00FC7401"/>
    <w:rsid w:val="00FD1AFC"/>
    <w:rsid w:val="00FD4082"/>
    <w:rsid w:val="00FD64C6"/>
    <w:rsid w:val="00FE17FA"/>
    <w:rsid w:val="00FF4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fillcolor="#ffc000" stroke="f">
      <v:fill color="#ffc000"/>
      <v:stroke on="f"/>
      <v:textbox style="mso-rotate-with-shape: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1F58"/>
    <w:rPr>
      <w:sz w:val="24"/>
      <w:szCs w:val="24"/>
    </w:rPr>
  </w:style>
  <w:style w:type="paragraph" w:styleId="Heading3">
    <w:name w:val="heading 3"/>
    <w:basedOn w:val="Default"/>
    <w:next w:val="Default"/>
    <w:qFormat/>
    <w:rsid w:val="00595C96"/>
    <w:pPr>
      <w:spacing w:before="240"/>
      <w:outlineLvl w:val="2"/>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5C96"/>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BE3088"/>
    <w:pPr>
      <w:ind w:left="720"/>
    </w:pPr>
  </w:style>
  <w:style w:type="table" w:styleId="TableGrid">
    <w:name w:val="Table Grid"/>
    <w:basedOn w:val="TableNormal"/>
    <w:rsid w:val="002C18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554DCF"/>
    <w:pPr>
      <w:tabs>
        <w:tab w:val="center" w:pos="4680"/>
        <w:tab w:val="right" w:pos="9360"/>
      </w:tabs>
    </w:pPr>
  </w:style>
  <w:style w:type="character" w:customStyle="1" w:styleId="HeaderChar">
    <w:name w:val="Header Char"/>
    <w:basedOn w:val="DefaultParagraphFont"/>
    <w:link w:val="Header"/>
    <w:rsid w:val="00554DCF"/>
    <w:rPr>
      <w:sz w:val="24"/>
      <w:szCs w:val="24"/>
      <w:lang w:val="en-US" w:eastAsia="en-US"/>
    </w:rPr>
  </w:style>
  <w:style w:type="paragraph" w:styleId="Footer">
    <w:name w:val="footer"/>
    <w:basedOn w:val="Normal"/>
    <w:link w:val="FooterChar"/>
    <w:uiPriority w:val="99"/>
    <w:rsid w:val="00554DCF"/>
    <w:pPr>
      <w:tabs>
        <w:tab w:val="center" w:pos="4680"/>
        <w:tab w:val="right" w:pos="9360"/>
      </w:tabs>
    </w:pPr>
  </w:style>
  <w:style w:type="character" w:customStyle="1" w:styleId="FooterChar">
    <w:name w:val="Footer Char"/>
    <w:basedOn w:val="DefaultParagraphFont"/>
    <w:link w:val="Footer"/>
    <w:uiPriority w:val="99"/>
    <w:rsid w:val="00554DCF"/>
    <w:rPr>
      <w:sz w:val="24"/>
      <w:szCs w:val="24"/>
      <w:lang w:val="en-US" w:eastAsia="en-US"/>
    </w:rPr>
  </w:style>
  <w:style w:type="paragraph" w:customStyle="1" w:styleId="CM75">
    <w:name w:val="CM75"/>
    <w:basedOn w:val="Default"/>
    <w:next w:val="Default"/>
    <w:uiPriority w:val="99"/>
    <w:rsid w:val="00C44730"/>
    <w:rPr>
      <w:rFonts w:ascii="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WALIKOTA YOGYAKARTA</vt:lpstr>
    </vt:vector>
  </TitlesOfParts>
  <Company>HOME</Company>
  <LinksUpToDate>false</LinksUpToDate>
  <CharactersWithSpaces>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WALIKOTA YOGYAKARTA</dc:title>
  <dc:creator>User</dc:creator>
  <cp:lastModifiedBy>lenovo</cp:lastModifiedBy>
  <cp:revision>6</cp:revision>
  <cp:lastPrinted>2013-03-07T03:42:00Z</cp:lastPrinted>
  <dcterms:created xsi:type="dcterms:W3CDTF">2013-03-18T02:35:00Z</dcterms:created>
  <dcterms:modified xsi:type="dcterms:W3CDTF">2013-04-04T01:59:00Z</dcterms:modified>
</cp:coreProperties>
</file>